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0E" w:rsidRPr="004C3952" w:rsidRDefault="004C3952" w:rsidP="00CB78E4">
      <w:pPr>
        <w:spacing w:line="360" w:lineRule="exact"/>
        <w:jc w:val="center"/>
        <w:rPr>
          <w:b/>
          <w:sz w:val="32"/>
          <w:szCs w:val="32"/>
          <w:lang w:val="de-DE"/>
        </w:rPr>
      </w:pPr>
      <w:r w:rsidRPr="004C3952">
        <w:rPr>
          <w:b/>
          <w:sz w:val="32"/>
          <w:szCs w:val="32"/>
          <w:lang w:val="de-DE"/>
        </w:rPr>
        <w:t>Titel</w:t>
      </w:r>
      <w:r>
        <w:rPr>
          <w:b/>
          <w:sz w:val="32"/>
          <w:szCs w:val="32"/>
          <w:lang w:val="de-DE"/>
        </w:rPr>
        <w:t xml:space="preserve"> des Beitrags</w:t>
      </w:r>
      <w:r w:rsidR="0006046C">
        <w:rPr>
          <w:b/>
          <w:sz w:val="32"/>
          <w:szCs w:val="32"/>
          <w:lang w:val="de-DE"/>
        </w:rPr>
        <w:t xml:space="preserve"> (max. 10 Seiten nach dieser Vorlage)</w:t>
      </w:r>
    </w:p>
    <w:p w:rsidR="005B290E" w:rsidRPr="00BE6398" w:rsidRDefault="005B290E" w:rsidP="00CB78E4">
      <w:pPr>
        <w:spacing w:line="360" w:lineRule="exact"/>
        <w:jc w:val="center"/>
        <w:rPr>
          <w:sz w:val="28"/>
          <w:szCs w:val="28"/>
          <w:lang w:val="de-DE"/>
        </w:rPr>
      </w:pPr>
    </w:p>
    <w:p w:rsidR="00FC6DF3" w:rsidRPr="00BE6398" w:rsidRDefault="004C3952" w:rsidP="00CB78E4">
      <w:pPr>
        <w:spacing w:line="360" w:lineRule="exact"/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Vorname Name</w:t>
      </w:r>
    </w:p>
    <w:p w:rsidR="00931927" w:rsidRPr="00BE6398" w:rsidRDefault="00931927" w:rsidP="00CB78E4">
      <w:pPr>
        <w:spacing w:line="360" w:lineRule="exact"/>
        <w:jc w:val="both"/>
        <w:rPr>
          <w:sz w:val="28"/>
          <w:szCs w:val="28"/>
          <w:lang w:val="de-DE"/>
        </w:rPr>
      </w:pPr>
    </w:p>
    <w:p w:rsidR="00931927" w:rsidRDefault="004C3952" w:rsidP="00CB78E4">
      <w:pPr>
        <w:spacing w:line="360" w:lineRule="exact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 Überschrift 1</w:t>
      </w:r>
    </w:p>
    <w:p w:rsidR="00A564B7" w:rsidRPr="00A564B7" w:rsidRDefault="00154945" w:rsidP="00A564B7">
      <w:pPr>
        <w:pStyle w:val="Listenabsatz"/>
        <w:numPr>
          <w:ilvl w:val="1"/>
          <w:numId w:val="19"/>
        </w:numPr>
        <w:spacing w:line="360" w:lineRule="exact"/>
        <w:jc w:val="both"/>
        <w:rPr>
          <w:b/>
          <w:sz w:val="28"/>
          <w:szCs w:val="28"/>
          <w:lang w:val="de-DE"/>
        </w:rPr>
      </w:pPr>
      <w:r w:rsidRPr="00A564B7">
        <w:rPr>
          <w:b/>
          <w:sz w:val="28"/>
          <w:szCs w:val="28"/>
          <w:lang w:val="de-DE"/>
        </w:rPr>
        <w:t xml:space="preserve">Überschrift 2 </w:t>
      </w:r>
    </w:p>
    <w:p w:rsidR="00931927" w:rsidRPr="00A564B7" w:rsidRDefault="00A564B7" w:rsidP="00A564B7">
      <w:pPr>
        <w:spacing w:line="360" w:lineRule="exact"/>
        <w:jc w:val="both"/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Der </w:t>
      </w:r>
      <w:r w:rsidR="004C3952" w:rsidRPr="00A564B7">
        <w:rPr>
          <w:sz w:val="28"/>
          <w:szCs w:val="28"/>
          <w:lang w:val="de-DE"/>
        </w:rPr>
        <w:t xml:space="preserve">Text </w:t>
      </w:r>
      <w:r>
        <w:rPr>
          <w:sz w:val="28"/>
          <w:szCs w:val="28"/>
          <w:lang w:val="de-DE"/>
        </w:rPr>
        <w:t xml:space="preserve">steht </w:t>
      </w:r>
      <w:r w:rsidR="004C3952" w:rsidRPr="00A564B7">
        <w:rPr>
          <w:sz w:val="28"/>
          <w:szCs w:val="28"/>
          <w:lang w:val="de-DE"/>
        </w:rPr>
        <w:t xml:space="preserve">in </w:t>
      </w:r>
      <w:r w:rsidR="004C3952" w:rsidRPr="00A564B7">
        <w:rPr>
          <w:b/>
          <w:sz w:val="28"/>
          <w:szCs w:val="28"/>
          <w:lang w:val="de-DE"/>
        </w:rPr>
        <w:t>Times New Roman</w:t>
      </w:r>
      <w:r w:rsidR="00CB78E4" w:rsidRPr="00A564B7">
        <w:rPr>
          <w:b/>
          <w:sz w:val="28"/>
          <w:szCs w:val="28"/>
          <w:lang w:val="de-DE"/>
        </w:rPr>
        <w:t xml:space="preserve"> </w:t>
      </w:r>
      <w:r w:rsidR="00154945" w:rsidRPr="00A564B7">
        <w:rPr>
          <w:sz w:val="28"/>
          <w:szCs w:val="28"/>
          <w:lang w:val="de-DE"/>
        </w:rPr>
        <w:t xml:space="preserve">in Schriftgröße </w:t>
      </w:r>
      <w:r w:rsidR="00154945" w:rsidRPr="00A564B7">
        <w:rPr>
          <w:b/>
          <w:sz w:val="28"/>
          <w:szCs w:val="28"/>
          <w:lang w:val="de-DE"/>
        </w:rPr>
        <w:t>14 pt</w:t>
      </w:r>
      <w:r>
        <w:rPr>
          <w:b/>
          <w:sz w:val="28"/>
          <w:szCs w:val="28"/>
          <w:lang w:val="de-DE"/>
        </w:rPr>
        <w:t>, Zeilenabstand 18 pt</w:t>
      </w:r>
      <w:r w:rsidR="004C3952" w:rsidRPr="00A564B7">
        <w:rPr>
          <w:sz w:val="28"/>
          <w:szCs w:val="28"/>
          <w:lang w:val="de-DE"/>
        </w:rPr>
        <w:t>. Sonderzeichen, die in dieser Schriftart nicht vorhanden sind, möglichst über Times New Unicode einsetzen. Der Font wird bei Bedarf zur Verfügung gestellt</w:t>
      </w:r>
      <w:r w:rsidR="003603B4" w:rsidRPr="00A564B7">
        <w:rPr>
          <w:sz w:val="28"/>
          <w:szCs w:val="28"/>
          <w:lang w:val="de-DE"/>
        </w:rPr>
        <w:t>.</w:t>
      </w:r>
      <w:r w:rsidR="00324704" w:rsidRPr="00BE6398">
        <w:rPr>
          <w:rStyle w:val="Funotenzeichen"/>
          <w:sz w:val="28"/>
          <w:szCs w:val="28"/>
          <w:lang w:val="de-DE"/>
        </w:rPr>
        <w:footnoteReference w:id="2"/>
      </w:r>
      <w:r>
        <w:rPr>
          <w:sz w:val="28"/>
          <w:szCs w:val="28"/>
          <w:lang w:val="de-DE"/>
        </w:rPr>
        <w:t xml:space="preserve"> Andere verwendete Fonts sind ggf. mit einzureichen.</w:t>
      </w:r>
    </w:p>
    <w:p w:rsidR="00154945" w:rsidRDefault="00154945" w:rsidP="00CB78E4">
      <w:pPr>
        <w:spacing w:line="360" w:lineRule="exact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Absätze werden ohne Sonderabstand und Einrückung angefügt.</w:t>
      </w:r>
    </w:p>
    <w:p w:rsidR="004C3952" w:rsidRDefault="004C3952" w:rsidP="00CB78E4">
      <w:pPr>
        <w:spacing w:line="360" w:lineRule="exact"/>
        <w:jc w:val="both"/>
        <w:rPr>
          <w:sz w:val="28"/>
          <w:szCs w:val="28"/>
          <w:lang w:val="de-DE"/>
        </w:rPr>
      </w:pPr>
    </w:p>
    <w:p w:rsidR="004C3952" w:rsidRPr="00154945" w:rsidRDefault="00154945" w:rsidP="00CB78E4">
      <w:pPr>
        <w:spacing w:line="360" w:lineRule="exact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1.2</w:t>
      </w:r>
      <w:r w:rsidR="00CB78E4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de-DE"/>
        </w:rPr>
        <w:t>Gestaltung</w:t>
      </w:r>
    </w:p>
    <w:p w:rsidR="00154945" w:rsidRDefault="00154945" w:rsidP="00CB78E4">
      <w:pPr>
        <w:spacing w:line="360" w:lineRule="exact"/>
        <w:jc w:val="both"/>
        <w:rPr>
          <w:sz w:val="28"/>
          <w:szCs w:val="28"/>
          <w:lang w:val="de-DE"/>
        </w:rPr>
      </w:pPr>
      <w:r w:rsidRPr="00154945">
        <w:rPr>
          <w:sz w:val="28"/>
          <w:szCs w:val="28"/>
          <w:lang w:val="de-DE"/>
        </w:rPr>
        <w:t>Weiterhin gelten folgende Vorgaben:</w:t>
      </w:r>
    </w:p>
    <w:p w:rsidR="00F51FB1" w:rsidRPr="00154945" w:rsidRDefault="00F51FB1" w:rsidP="00CB78E4">
      <w:pPr>
        <w:spacing w:line="360" w:lineRule="exact"/>
        <w:jc w:val="both"/>
        <w:rPr>
          <w:sz w:val="28"/>
          <w:szCs w:val="28"/>
          <w:lang w:val="de-DE"/>
        </w:rPr>
      </w:pPr>
    </w:p>
    <w:p w:rsidR="00154945" w:rsidRPr="00154945" w:rsidRDefault="004C3952" w:rsidP="00CB78E4">
      <w:pPr>
        <w:pStyle w:val="Listenabsatz"/>
        <w:numPr>
          <w:ilvl w:val="0"/>
          <w:numId w:val="18"/>
        </w:numPr>
        <w:spacing w:line="360" w:lineRule="exact"/>
        <w:jc w:val="both"/>
        <w:rPr>
          <w:sz w:val="28"/>
          <w:szCs w:val="28"/>
          <w:lang w:val="de-DE"/>
        </w:rPr>
      </w:pPr>
      <w:r w:rsidRPr="00154945">
        <w:rPr>
          <w:sz w:val="28"/>
          <w:szCs w:val="28"/>
          <w:lang w:val="de-DE"/>
        </w:rPr>
        <w:t>Seitenf</w:t>
      </w:r>
      <w:r w:rsidR="00154945" w:rsidRPr="00154945">
        <w:rPr>
          <w:sz w:val="28"/>
          <w:szCs w:val="28"/>
          <w:lang w:val="de-DE"/>
        </w:rPr>
        <w:t>ormat DIN A4 (210 x 297 mm)</w:t>
      </w:r>
    </w:p>
    <w:p w:rsidR="004C3952" w:rsidRPr="00154945" w:rsidRDefault="004C3952" w:rsidP="00CB78E4">
      <w:pPr>
        <w:pStyle w:val="Listenabsatz"/>
        <w:numPr>
          <w:ilvl w:val="0"/>
          <w:numId w:val="18"/>
        </w:numPr>
        <w:spacing w:line="360" w:lineRule="exact"/>
        <w:jc w:val="both"/>
        <w:rPr>
          <w:sz w:val="28"/>
          <w:szCs w:val="28"/>
          <w:lang w:val="de-DE"/>
        </w:rPr>
      </w:pPr>
      <w:r w:rsidRPr="00154945">
        <w:rPr>
          <w:sz w:val="28"/>
          <w:szCs w:val="28"/>
          <w:lang w:val="de-DE"/>
        </w:rPr>
        <w:t xml:space="preserve">Seitenrand </w:t>
      </w:r>
      <w:r w:rsidR="00CB410F">
        <w:rPr>
          <w:sz w:val="28"/>
          <w:szCs w:val="28"/>
          <w:lang w:val="de-DE"/>
        </w:rPr>
        <w:t>links, rechts, oben</w:t>
      </w:r>
      <w:r w:rsidRPr="00154945">
        <w:rPr>
          <w:sz w:val="28"/>
          <w:szCs w:val="28"/>
          <w:lang w:val="de-DE"/>
        </w:rPr>
        <w:t xml:space="preserve"> 2,5 cm</w:t>
      </w:r>
      <w:r w:rsidR="00CB410F">
        <w:rPr>
          <w:sz w:val="28"/>
          <w:szCs w:val="28"/>
          <w:lang w:val="de-DE"/>
        </w:rPr>
        <w:t>, unten 3,5 cm</w:t>
      </w:r>
    </w:p>
    <w:p w:rsidR="004C3952" w:rsidRPr="00CB410F" w:rsidRDefault="004C3952" w:rsidP="00CB78E4">
      <w:pPr>
        <w:numPr>
          <w:ilvl w:val="0"/>
          <w:numId w:val="18"/>
        </w:numPr>
        <w:spacing w:line="360" w:lineRule="exact"/>
        <w:jc w:val="both"/>
        <w:rPr>
          <w:sz w:val="28"/>
          <w:szCs w:val="28"/>
          <w:lang w:val="de-DE"/>
        </w:rPr>
      </w:pPr>
      <w:r w:rsidRPr="00CB410F">
        <w:rPr>
          <w:sz w:val="28"/>
          <w:szCs w:val="28"/>
          <w:lang w:val="de-DE"/>
        </w:rPr>
        <w:t xml:space="preserve">Blocksatz </w:t>
      </w:r>
      <w:r w:rsidR="00CB410F">
        <w:rPr>
          <w:sz w:val="28"/>
          <w:szCs w:val="28"/>
          <w:lang w:val="de-DE"/>
        </w:rPr>
        <w:t>(außer: Titel +</w:t>
      </w:r>
      <w:r w:rsidR="00CB410F" w:rsidRPr="00CB410F">
        <w:rPr>
          <w:sz w:val="28"/>
          <w:szCs w:val="28"/>
          <w:lang w:val="de-DE"/>
        </w:rPr>
        <w:t xml:space="preserve"> Name</w:t>
      </w:r>
      <w:r w:rsidR="00CB410F">
        <w:rPr>
          <w:sz w:val="28"/>
          <w:szCs w:val="28"/>
          <w:lang w:val="de-DE"/>
        </w:rPr>
        <w:t xml:space="preserve"> = zentriert</w:t>
      </w:r>
      <w:r w:rsidR="00CB410F" w:rsidRPr="00CB410F">
        <w:rPr>
          <w:sz w:val="28"/>
          <w:szCs w:val="28"/>
          <w:lang w:val="de-DE"/>
        </w:rPr>
        <w:t>, Tabellen</w:t>
      </w:r>
      <w:r w:rsidR="00CB410F">
        <w:rPr>
          <w:sz w:val="28"/>
          <w:szCs w:val="28"/>
          <w:lang w:val="de-DE"/>
        </w:rPr>
        <w:t xml:space="preserve"> = linksbündig</w:t>
      </w:r>
      <w:r w:rsidR="00CB410F" w:rsidRPr="00CB410F">
        <w:rPr>
          <w:sz w:val="28"/>
          <w:szCs w:val="28"/>
          <w:lang w:val="de-DE"/>
        </w:rPr>
        <w:t>)</w:t>
      </w:r>
    </w:p>
    <w:p w:rsidR="00CB78E4" w:rsidRDefault="00CB78E4" w:rsidP="00CB78E4">
      <w:pPr>
        <w:numPr>
          <w:ilvl w:val="0"/>
          <w:numId w:val="18"/>
        </w:numPr>
        <w:spacing w:line="360" w:lineRule="exact"/>
        <w:jc w:val="both"/>
        <w:rPr>
          <w:sz w:val="28"/>
          <w:szCs w:val="28"/>
          <w:lang w:val="de-DE"/>
        </w:rPr>
      </w:pPr>
      <w:r w:rsidRPr="00CB78E4">
        <w:rPr>
          <w:sz w:val="28"/>
          <w:szCs w:val="28"/>
          <w:lang w:val="de-DE"/>
        </w:rPr>
        <w:t xml:space="preserve">keine </w:t>
      </w:r>
      <w:r w:rsidR="004C3952" w:rsidRPr="00CB78E4">
        <w:rPr>
          <w:sz w:val="28"/>
          <w:szCs w:val="28"/>
          <w:lang w:val="de-DE"/>
        </w:rPr>
        <w:t xml:space="preserve">Silbentrennung </w:t>
      </w:r>
    </w:p>
    <w:p w:rsidR="004C3952" w:rsidRPr="00CB78E4" w:rsidRDefault="00154945" w:rsidP="00CB78E4">
      <w:pPr>
        <w:numPr>
          <w:ilvl w:val="0"/>
          <w:numId w:val="18"/>
        </w:numPr>
        <w:spacing w:line="360" w:lineRule="exact"/>
        <w:jc w:val="both"/>
        <w:rPr>
          <w:sz w:val="28"/>
          <w:szCs w:val="28"/>
          <w:lang w:val="de-DE"/>
        </w:rPr>
      </w:pPr>
      <w:r w:rsidRPr="00CB78E4">
        <w:rPr>
          <w:sz w:val="28"/>
          <w:szCs w:val="28"/>
          <w:lang w:val="de-DE"/>
        </w:rPr>
        <w:t xml:space="preserve">Bilder: </w:t>
      </w:r>
      <w:r w:rsidR="004C3952" w:rsidRPr="00CB78E4">
        <w:rPr>
          <w:sz w:val="28"/>
          <w:szCs w:val="28"/>
          <w:lang w:val="de-DE"/>
        </w:rPr>
        <w:t>Auflösung (mindestens 300 dpi) und Kontrast von Abbildungen/Grafi</w:t>
      </w:r>
      <w:r w:rsidR="0006046C" w:rsidRPr="00CB78E4">
        <w:rPr>
          <w:sz w:val="28"/>
          <w:szCs w:val="28"/>
          <w:lang w:val="de-DE"/>
        </w:rPr>
        <w:softHyphen/>
      </w:r>
      <w:r w:rsidR="004C3952" w:rsidRPr="00CB78E4">
        <w:rPr>
          <w:sz w:val="28"/>
          <w:szCs w:val="28"/>
          <w:lang w:val="de-DE"/>
        </w:rPr>
        <w:t xml:space="preserve">ken prüfen; ggf. in Graustufen umwandeln (Schwarzanteil mind. 10 %) </w:t>
      </w:r>
    </w:p>
    <w:p w:rsidR="00154945" w:rsidRDefault="00154945" w:rsidP="00CB78E4">
      <w:pPr>
        <w:numPr>
          <w:ilvl w:val="0"/>
          <w:numId w:val="18"/>
        </w:numPr>
        <w:spacing w:line="360" w:lineRule="exact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Tabellen möglichst vermeiden</w:t>
      </w:r>
    </w:p>
    <w:p w:rsidR="00F51FB1" w:rsidRDefault="00F51FB1" w:rsidP="00CB78E4">
      <w:pPr>
        <w:numPr>
          <w:ilvl w:val="0"/>
          <w:numId w:val="18"/>
        </w:numPr>
        <w:spacing w:line="360" w:lineRule="exact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Abbildungen und Tabellen bitte in den Text integrieren </w:t>
      </w:r>
      <w:r w:rsidR="005A737C">
        <w:rPr>
          <w:sz w:val="28"/>
          <w:szCs w:val="28"/>
          <w:lang w:val="de-DE"/>
        </w:rPr>
        <w:t xml:space="preserve">(Abb. 1) </w:t>
      </w:r>
      <w:r>
        <w:rPr>
          <w:sz w:val="28"/>
          <w:szCs w:val="28"/>
          <w:lang w:val="de-DE"/>
        </w:rPr>
        <w:t xml:space="preserve">und fortlaufend nummerieren </w:t>
      </w:r>
      <w:r w:rsidR="005A737C">
        <w:rPr>
          <w:sz w:val="28"/>
          <w:szCs w:val="28"/>
          <w:lang w:val="de-DE"/>
        </w:rPr>
        <w:t>(Tabelle 2)</w:t>
      </w:r>
    </w:p>
    <w:p w:rsidR="00334197" w:rsidRDefault="00154945" w:rsidP="00CB78E4">
      <w:pPr>
        <w:numPr>
          <w:ilvl w:val="0"/>
          <w:numId w:val="18"/>
        </w:numPr>
        <w:spacing w:line="360" w:lineRule="exact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Auflistungen mit Strich, nicht mit Punkt</w:t>
      </w:r>
    </w:p>
    <w:p w:rsidR="00154945" w:rsidRDefault="00334197" w:rsidP="00CB78E4">
      <w:pPr>
        <w:numPr>
          <w:ilvl w:val="0"/>
          <w:numId w:val="18"/>
        </w:numPr>
        <w:spacing w:line="360" w:lineRule="exact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zwischen Zahlen bitte ein längerer Strich: 1996–1999</w:t>
      </w:r>
      <w:r w:rsidR="00154945">
        <w:rPr>
          <w:sz w:val="28"/>
          <w:szCs w:val="28"/>
          <w:lang w:val="de-DE"/>
        </w:rPr>
        <w:t>.</w:t>
      </w:r>
    </w:p>
    <w:p w:rsidR="00F51FB1" w:rsidRDefault="00F51FB1" w:rsidP="00CB78E4">
      <w:pPr>
        <w:spacing w:line="360" w:lineRule="exact"/>
        <w:jc w:val="both"/>
        <w:rPr>
          <w:sz w:val="28"/>
          <w:szCs w:val="28"/>
          <w:lang w:val="de-DE"/>
        </w:rPr>
      </w:pPr>
    </w:p>
    <w:p w:rsidR="00F51FB1" w:rsidRDefault="00F51FB1" w:rsidP="00CB78E4">
      <w:pPr>
        <w:spacing w:line="360" w:lineRule="exact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Auflistung ist zugleich als Muster für eben solche zu verstehen.</w:t>
      </w:r>
    </w:p>
    <w:p w:rsidR="00154945" w:rsidRDefault="00154945" w:rsidP="00CB78E4">
      <w:pPr>
        <w:spacing w:line="360" w:lineRule="exact"/>
        <w:ind w:left="360"/>
        <w:jc w:val="both"/>
        <w:rPr>
          <w:sz w:val="28"/>
          <w:szCs w:val="28"/>
          <w:lang w:val="de-DE"/>
        </w:rPr>
      </w:pPr>
    </w:p>
    <w:p w:rsidR="00334197" w:rsidRDefault="00154945" w:rsidP="00CB78E4">
      <w:pPr>
        <w:spacing w:line="360" w:lineRule="exact"/>
        <w:jc w:val="both"/>
        <w:rPr>
          <w:b/>
          <w:sz w:val="28"/>
          <w:szCs w:val="28"/>
          <w:lang w:val="de-DE"/>
        </w:rPr>
      </w:pPr>
      <w:r w:rsidRPr="00154945">
        <w:rPr>
          <w:b/>
          <w:sz w:val="28"/>
          <w:szCs w:val="28"/>
          <w:lang w:val="de-DE"/>
        </w:rPr>
        <w:t>1.</w:t>
      </w:r>
      <w:r>
        <w:rPr>
          <w:b/>
          <w:sz w:val="28"/>
          <w:szCs w:val="28"/>
          <w:lang w:val="de-DE"/>
        </w:rPr>
        <w:t>2</w:t>
      </w:r>
      <w:r w:rsidR="00CB78E4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de-DE"/>
        </w:rPr>
        <w:t>Beispiele</w:t>
      </w:r>
    </w:p>
    <w:p w:rsidR="00F51FB1" w:rsidRDefault="00F51FB1" w:rsidP="00CB78E4">
      <w:pPr>
        <w:spacing w:line="360" w:lineRule="exact"/>
        <w:jc w:val="both"/>
        <w:rPr>
          <w:sz w:val="28"/>
          <w:szCs w:val="28"/>
          <w:lang w:val="de-DE"/>
        </w:rPr>
      </w:pPr>
      <w:r w:rsidRPr="005A737C">
        <w:rPr>
          <w:i/>
          <w:sz w:val="28"/>
          <w:szCs w:val="28"/>
          <w:lang w:val="de-DE"/>
        </w:rPr>
        <w:t>Metasprachliches</w:t>
      </w:r>
      <w:r w:rsidR="00CB78E4">
        <w:rPr>
          <w:i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ist kursiv zu setzen, </w:t>
      </w:r>
      <w:r w:rsidR="005A737C">
        <w:rPr>
          <w:sz w:val="28"/>
          <w:szCs w:val="28"/>
          <w:lang w:val="de-DE"/>
        </w:rPr>
        <w:t>„</w:t>
      </w:r>
      <w:r>
        <w:rPr>
          <w:sz w:val="28"/>
          <w:szCs w:val="28"/>
          <w:lang w:val="de-DE"/>
        </w:rPr>
        <w:t>Bedeutungsangaben</w:t>
      </w:r>
      <w:r w:rsidR="005A737C">
        <w:rPr>
          <w:sz w:val="28"/>
          <w:szCs w:val="28"/>
          <w:lang w:val="de-DE"/>
        </w:rPr>
        <w:t>“</w:t>
      </w:r>
      <w:r>
        <w:rPr>
          <w:sz w:val="28"/>
          <w:szCs w:val="28"/>
          <w:lang w:val="de-DE"/>
        </w:rPr>
        <w:t xml:space="preserve"> in doppelte Anführungszeichen. Bei Glossierungen ist eine Tabelle </w:t>
      </w:r>
      <w:r w:rsidR="0006046C">
        <w:rPr>
          <w:sz w:val="28"/>
          <w:szCs w:val="28"/>
          <w:lang w:val="de-DE"/>
        </w:rPr>
        <w:t>mit Schriftgröße 12 pt</w:t>
      </w:r>
      <w:r w:rsidR="00CB78E4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zu ver</w:t>
      </w:r>
      <w:r w:rsidR="0006046C">
        <w:rPr>
          <w:sz w:val="28"/>
          <w:szCs w:val="28"/>
          <w:lang w:val="de-DE"/>
        </w:rPr>
        <w:softHyphen/>
      </w:r>
      <w:r>
        <w:rPr>
          <w:sz w:val="28"/>
          <w:szCs w:val="28"/>
          <w:lang w:val="de-DE"/>
        </w:rPr>
        <w:t>wenden, bitte kein Tabulator oder Leerzeichen</w:t>
      </w:r>
      <w:r w:rsidR="00CB78E4">
        <w:rPr>
          <w:sz w:val="28"/>
          <w:szCs w:val="28"/>
          <w:lang w:val="de-DE"/>
        </w:rPr>
        <w:t xml:space="preserve"> benutzen</w:t>
      </w:r>
      <w:r>
        <w:rPr>
          <w:sz w:val="28"/>
          <w:szCs w:val="28"/>
          <w:lang w:val="de-DE"/>
        </w:rPr>
        <w:t xml:space="preserve">. </w:t>
      </w:r>
      <w:r w:rsidR="005A737C">
        <w:rPr>
          <w:sz w:val="28"/>
          <w:szCs w:val="28"/>
          <w:lang w:val="de-DE"/>
        </w:rPr>
        <w:t xml:space="preserve">Eine </w:t>
      </w:r>
      <w:r w:rsidR="005A737C">
        <w:rPr>
          <w:sz w:val="28"/>
          <w:szCs w:val="28"/>
          <w:lang w:val="de-DE"/>
        </w:rPr>
        <w:lastRenderedPageBreak/>
        <w:t xml:space="preserve">Orientierung </w:t>
      </w:r>
      <w:r w:rsidR="0006046C">
        <w:rPr>
          <w:sz w:val="28"/>
          <w:szCs w:val="28"/>
          <w:lang w:val="de-DE"/>
        </w:rPr>
        <w:t>für die Glos</w:t>
      </w:r>
      <w:r w:rsidR="0006046C">
        <w:rPr>
          <w:sz w:val="28"/>
          <w:szCs w:val="28"/>
          <w:lang w:val="de-DE"/>
        </w:rPr>
        <w:softHyphen/>
        <w:t xml:space="preserve">sierung </w:t>
      </w:r>
      <w:r w:rsidR="005A737C">
        <w:rPr>
          <w:sz w:val="28"/>
          <w:szCs w:val="28"/>
          <w:lang w:val="de-DE"/>
        </w:rPr>
        <w:t xml:space="preserve">bieten die Leipzig Glossing Rules: </w:t>
      </w:r>
      <w:r w:rsidR="005A737C" w:rsidRPr="005A737C">
        <w:rPr>
          <w:sz w:val="28"/>
          <w:szCs w:val="28"/>
          <w:lang w:val="de-DE"/>
        </w:rPr>
        <w:t>https://www.eva.mpg.de/lingua/pdf/LGR08.02.05.pdf</w:t>
      </w:r>
      <w:r w:rsidR="005A737C">
        <w:rPr>
          <w:sz w:val="28"/>
          <w:szCs w:val="28"/>
          <w:lang w:val="de-DE"/>
        </w:rPr>
        <w:t>.</w:t>
      </w:r>
    </w:p>
    <w:p w:rsidR="00F51FB1" w:rsidRPr="005A737C" w:rsidRDefault="00F51FB1" w:rsidP="00CB78E4">
      <w:pPr>
        <w:spacing w:line="360" w:lineRule="exact"/>
        <w:jc w:val="both"/>
        <w:rPr>
          <w:b/>
          <w:lang w:val="de-DE"/>
        </w:rPr>
      </w:pPr>
    </w:p>
    <w:p w:rsidR="005A737C" w:rsidRPr="005A737C" w:rsidRDefault="005A737C" w:rsidP="00CB78E4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360" w:lineRule="exact"/>
        <w:jc w:val="both"/>
      </w:pPr>
      <w:r w:rsidRPr="005A737C">
        <w:t>Livius 34,53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567"/>
        <w:gridCol w:w="1417"/>
        <w:gridCol w:w="1843"/>
        <w:gridCol w:w="2657"/>
      </w:tblGrid>
      <w:tr w:rsidR="0006046C" w:rsidRPr="005A737C" w:rsidTr="0006046C">
        <w:tc>
          <w:tcPr>
            <w:tcW w:w="1384" w:type="dxa"/>
          </w:tcPr>
          <w:p w:rsidR="005A737C" w:rsidRPr="005A737C" w:rsidRDefault="005A737C" w:rsidP="00CB78E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i/>
              </w:rPr>
            </w:pPr>
            <w:r w:rsidRPr="005A737C">
              <w:rPr>
                <w:i/>
              </w:rPr>
              <w:t>Romanos</w:t>
            </w:r>
          </w:p>
        </w:tc>
        <w:tc>
          <w:tcPr>
            <w:tcW w:w="1418" w:type="dxa"/>
          </w:tcPr>
          <w:p w:rsidR="005A737C" w:rsidRPr="005A737C" w:rsidRDefault="005A737C" w:rsidP="00CB78E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i/>
              </w:rPr>
            </w:pPr>
            <w:r w:rsidRPr="005A737C">
              <w:rPr>
                <w:i/>
              </w:rPr>
              <w:t>Demetrium</w:t>
            </w:r>
          </w:p>
        </w:tc>
        <w:tc>
          <w:tcPr>
            <w:tcW w:w="567" w:type="dxa"/>
          </w:tcPr>
          <w:p w:rsidR="005A737C" w:rsidRPr="005A737C" w:rsidRDefault="005A737C" w:rsidP="00CB78E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i/>
              </w:rPr>
            </w:pPr>
            <w:r w:rsidRPr="005A737C">
              <w:rPr>
                <w:i/>
              </w:rPr>
              <w:t>in</w:t>
            </w:r>
          </w:p>
        </w:tc>
        <w:tc>
          <w:tcPr>
            <w:tcW w:w="1417" w:type="dxa"/>
          </w:tcPr>
          <w:p w:rsidR="005A737C" w:rsidRPr="005A737C" w:rsidRDefault="005A737C" w:rsidP="00CB78E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i/>
              </w:rPr>
            </w:pPr>
            <w:r w:rsidRPr="005A737C">
              <w:rPr>
                <w:i/>
              </w:rPr>
              <w:t>paterno</w:t>
            </w:r>
          </w:p>
        </w:tc>
        <w:tc>
          <w:tcPr>
            <w:tcW w:w="1843" w:type="dxa"/>
          </w:tcPr>
          <w:p w:rsidR="005A737C" w:rsidRPr="005A737C" w:rsidRDefault="005A737C" w:rsidP="00CB78E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i/>
              </w:rPr>
            </w:pPr>
            <w:r w:rsidRPr="005A737C">
              <w:rPr>
                <w:i/>
              </w:rPr>
              <w:t>solio</w:t>
            </w:r>
          </w:p>
        </w:tc>
        <w:tc>
          <w:tcPr>
            <w:tcW w:w="2657" w:type="dxa"/>
          </w:tcPr>
          <w:p w:rsidR="005A737C" w:rsidRPr="005A737C" w:rsidRDefault="005A737C" w:rsidP="00CB78E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i/>
              </w:rPr>
            </w:pPr>
            <w:r w:rsidRPr="005A737C">
              <w:rPr>
                <w:i/>
              </w:rPr>
              <w:t>locaturos</w:t>
            </w:r>
          </w:p>
        </w:tc>
      </w:tr>
      <w:tr w:rsidR="0006046C" w:rsidRPr="005A737C" w:rsidTr="0006046C">
        <w:tc>
          <w:tcPr>
            <w:tcW w:w="1384" w:type="dxa"/>
          </w:tcPr>
          <w:p w:rsidR="005A737C" w:rsidRDefault="005A737C" w:rsidP="00CB78E4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5A737C">
              <w:t>Römer.</w:t>
            </w:r>
          </w:p>
          <w:p w:rsidR="005A737C" w:rsidRPr="005A737C" w:rsidRDefault="005A737C" w:rsidP="00CB78E4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>
              <w:t>ACC.PL.M</w:t>
            </w:r>
          </w:p>
        </w:tc>
        <w:tc>
          <w:tcPr>
            <w:tcW w:w="1418" w:type="dxa"/>
          </w:tcPr>
          <w:p w:rsidR="005A737C" w:rsidRDefault="005A737C" w:rsidP="00CB78E4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5A737C">
              <w:t>Demetrius.</w:t>
            </w:r>
          </w:p>
          <w:p w:rsidR="005A737C" w:rsidRPr="005A737C" w:rsidRDefault="005A737C" w:rsidP="00CB78E4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>
              <w:t>ACC.SG.M</w:t>
            </w:r>
          </w:p>
        </w:tc>
        <w:tc>
          <w:tcPr>
            <w:tcW w:w="567" w:type="dxa"/>
          </w:tcPr>
          <w:p w:rsidR="005A737C" w:rsidRPr="005A737C" w:rsidRDefault="005A737C" w:rsidP="00CB78E4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5A737C">
              <w:t>auf</w:t>
            </w:r>
          </w:p>
        </w:tc>
        <w:tc>
          <w:tcPr>
            <w:tcW w:w="1417" w:type="dxa"/>
          </w:tcPr>
          <w:p w:rsidR="005A737C" w:rsidRDefault="005A737C" w:rsidP="00CB78E4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5A737C">
              <w:t>väterlich.</w:t>
            </w:r>
          </w:p>
          <w:p w:rsidR="005A737C" w:rsidRPr="005A737C" w:rsidRDefault="005A737C" w:rsidP="00CB78E4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>
              <w:t>ABL.SG.N</w:t>
            </w:r>
          </w:p>
        </w:tc>
        <w:tc>
          <w:tcPr>
            <w:tcW w:w="1843" w:type="dxa"/>
          </w:tcPr>
          <w:p w:rsidR="005A737C" w:rsidRPr="005A737C" w:rsidRDefault="005A737C" w:rsidP="00CB78E4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5A737C">
              <w:t>Thron.</w:t>
            </w:r>
            <w:r>
              <w:t>ABL.SG.N</w:t>
            </w:r>
          </w:p>
        </w:tc>
        <w:tc>
          <w:tcPr>
            <w:tcW w:w="2657" w:type="dxa"/>
          </w:tcPr>
          <w:p w:rsidR="0006046C" w:rsidRDefault="005A737C" w:rsidP="00CB78E4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5A737C">
              <w:t>setzen.</w:t>
            </w:r>
            <w:r>
              <w:t>PTCP.PRS.ACT.</w:t>
            </w:r>
          </w:p>
          <w:p w:rsidR="005A737C" w:rsidRPr="005A737C" w:rsidRDefault="005A737C" w:rsidP="00CB78E4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>
              <w:t>ACC.PL.M</w:t>
            </w:r>
          </w:p>
        </w:tc>
      </w:tr>
    </w:tbl>
    <w:p w:rsidR="005A737C" w:rsidRPr="005A737C" w:rsidRDefault="005A737C" w:rsidP="00CB78E4">
      <w:pPr>
        <w:autoSpaceDE w:val="0"/>
        <w:autoSpaceDN w:val="0"/>
        <w:adjustRightInd w:val="0"/>
        <w:spacing w:line="360" w:lineRule="exact"/>
        <w:jc w:val="both"/>
        <w:rPr>
          <w:lang w:val="de-DE"/>
        </w:rPr>
      </w:pPr>
      <w:r>
        <w:rPr>
          <w:lang w:val="de-DE"/>
        </w:rPr>
        <w:t>„…</w:t>
      </w:r>
      <w:r w:rsidRPr="005A737C">
        <w:rPr>
          <w:lang w:val="de-DE"/>
        </w:rPr>
        <w:t>dass die Römer Demetrius auf den väterlichen Thron setzen werden</w:t>
      </w:r>
      <w:r>
        <w:rPr>
          <w:lang w:val="de-DE"/>
        </w:rPr>
        <w:t>“</w:t>
      </w:r>
    </w:p>
    <w:p w:rsidR="005A737C" w:rsidRDefault="005A737C" w:rsidP="00CB78E4">
      <w:pPr>
        <w:spacing w:line="360" w:lineRule="exact"/>
        <w:jc w:val="both"/>
        <w:rPr>
          <w:sz w:val="28"/>
          <w:szCs w:val="28"/>
          <w:lang w:val="de-DE"/>
        </w:rPr>
      </w:pPr>
    </w:p>
    <w:p w:rsidR="005A737C" w:rsidRDefault="005A737C" w:rsidP="00CB78E4">
      <w:pPr>
        <w:spacing w:line="360" w:lineRule="exact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Beispiele bitte nummerieren.</w:t>
      </w:r>
    </w:p>
    <w:p w:rsidR="005A737C" w:rsidRPr="005A737C" w:rsidRDefault="005A737C" w:rsidP="00CB78E4">
      <w:pPr>
        <w:spacing w:line="360" w:lineRule="exact"/>
        <w:jc w:val="both"/>
        <w:rPr>
          <w:b/>
          <w:lang w:val="de-DE"/>
        </w:rPr>
      </w:pPr>
    </w:p>
    <w:p w:rsidR="00334197" w:rsidRDefault="00334197" w:rsidP="00CB78E4">
      <w:pPr>
        <w:spacing w:line="360" w:lineRule="exact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1.3 Zitation</w:t>
      </w:r>
    </w:p>
    <w:p w:rsidR="00F51FB1" w:rsidRDefault="00CB78E4" w:rsidP="00CB78E4">
      <w:pPr>
        <w:spacing w:line="360" w:lineRule="exact"/>
        <w:jc w:val="both"/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</w:t>
      </w:r>
      <w:r w:rsidR="00334197">
        <w:rPr>
          <w:sz w:val="28"/>
          <w:szCs w:val="28"/>
          <w:lang w:val="de-DE"/>
        </w:rPr>
        <w:t>Zitation im Text erfolgt nach d</w:t>
      </w:r>
      <w:r w:rsidR="005B7AFE">
        <w:rPr>
          <w:sz w:val="28"/>
          <w:szCs w:val="28"/>
          <w:lang w:val="de-DE"/>
        </w:rPr>
        <w:t>ies</w:t>
      </w:r>
      <w:bookmarkStart w:id="0" w:name="_GoBack"/>
      <w:bookmarkEnd w:id="0"/>
      <w:r w:rsidR="00334197">
        <w:rPr>
          <w:sz w:val="28"/>
          <w:szCs w:val="28"/>
          <w:lang w:val="de-DE"/>
        </w:rPr>
        <w:t xml:space="preserve">em Muster: </w:t>
      </w:r>
      <w:r w:rsidR="00334197" w:rsidRPr="00BE6398">
        <w:rPr>
          <w:sz w:val="28"/>
          <w:szCs w:val="28"/>
          <w:lang w:val="de-DE"/>
        </w:rPr>
        <w:t xml:space="preserve">Riehl </w:t>
      </w:r>
      <w:r w:rsidR="00334197">
        <w:rPr>
          <w:sz w:val="28"/>
          <w:szCs w:val="28"/>
          <w:lang w:val="de-DE"/>
        </w:rPr>
        <w:t>(</w:t>
      </w:r>
      <w:r w:rsidR="00334197" w:rsidRPr="00BE6398">
        <w:rPr>
          <w:sz w:val="28"/>
          <w:szCs w:val="28"/>
          <w:lang w:val="de-DE"/>
        </w:rPr>
        <w:t>2006: 6</w:t>
      </w:r>
      <w:r w:rsidR="00334197">
        <w:rPr>
          <w:sz w:val="28"/>
          <w:szCs w:val="28"/>
          <w:lang w:val="de-DE"/>
        </w:rPr>
        <w:t xml:space="preserve">) oder  </w:t>
      </w:r>
      <w:r w:rsidR="00334197" w:rsidRPr="00A135D2">
        <w:rPr>
          <w:sz w:val="28"/>
          <w:szCs w:val="28"/>
          <w:lang w:val="de-DE"/>
        </w:rPr>
        <w:t>Boretzky</w:t>
      </w:r>
      <w:r w:rsidR="00334197">
        <w:rPr>
          <w:sz w:val="28"/>
          <w:szCs w:val="28"/>
          <w:lang w:val="de-DE"/>
        </w:rPr>
        <w:t>/</w:t>
      </w:r>
      <w:r w:rsidR="00334197" w:rsidRPr="00A135D2">
        <w:rPr>
          <w:sz w:val="28"/>
          <w:szCs w:val="28"/>
          <w:lang w:val="de-DE"/>
        </w:rPr>
        <w:t>Igla</w:t>
      </w:r>
      <w:r>
        <w:rPr>
          <w:sz w:val="28"/>
          <w:szCs w:val="28"/>
          <w:lang w:val="de-DE"/>
        </w:rPr>
        <w:t xml:space="preserve"> </w:t>
      </w:r>
      <w:r w:rsidR="00334197">
        <w:rPr>
          <w:sz w:val="28"/>
          <w:szCs w:val="28"/>
          <w:lang w:val="de-DE"/>
        </w:rPr>
        <w:t>(</w:t>
      </w:r>
      <w:r w:rsidR="00334197" w:rsidRPr="00A135D2">
        <w:rPr>
          <w:sz w:val="28"/>
          <w:szCs w:val="28"/>
          <w:lang w:val="de-DE"/>
        </w:rPr>
        <w:t>2004:</w:t>
      </w:r>
      <w:r w:rsidR="00334197">
        <w:rPr>
          <w:sz w:val="28"/>
          <w:szCs w:val="28"/>
          <w:lang w:val="de-DE"/>
        </w:rPr>
        <w:t xml:space="preserve"> 25–27; 33f.). Angaben aus dem Internet sind mit einem Vermerk „ge</w:t>
      </w:r>
      <w:r w:rsidR="00CB410F">
        <w:rPr>
          <w:sz w:val="28"/>
          <w:szCs w:val="28"/>
          <w:lang w:val="de-DE"/>
        </w:rPr>
        <w:softHyphen/>
      </w:r>
      <w:r w:rsidR="00334197">
        <w:rPr>
          <w:sz w:val="28"/>
          <w:szCs w:val="28"/>
          <w:lang w:val="de-DE"/>
        </w:rPr>
        <w:t>sehen am“</w:t>
      </w:r>
      <w:r w:rsidR="00334197" w:rsidRPr="00BE6398">
        <w:rPr>
          <w:rStyle w:val="Funotenzeichen"/>
          <w:rFonts w:eastAsiaTheme="minorHAnsi"/>
          <w:sz w:val="28"/>
          <w:szCs w:val="28"/>
          <w:lang w:val="de-DE" w:eastAsia="en-US"/>
        </w:rPr>
        <w:footnoteReference w:id="3"/>
      </w:r>
      <w:r w:rsidR="00334197">
        <w:rPr>
          <w:sz w:val="28"/>
          <w:szCs w:val="28"/>
          <w:lang w:val="de-DE"/>
        </w:rPr>
        <w:t xml:space="preserve"> zu versehen.</w:t>
      </w:r>
    </w:p>
    <w:p w:rsidR="0006046C" w:rsidRDefault="0006046C" w:rsidP="00CB78E4">
      <w:pPr>
        <w:spacing w:line="360" w:lineRule="exact"/>
        <w:jc w:val="both"/>
        <w:rPr>
          <w:b/>
          <w:sz w:val="28"/>
          <w:szCs w:val="28"/>
          <w:lang w:val="de-DE"/>
        </w:rPr>
      </w:pPr>
    </w:p>
    <w:p w:rsidR="00154945" w:rsidRPr="0006046C" w:rsidRDefault="00F51FB1" w:rsidP="00CB78E4">
      <w:pPr>
        <w:spacing w:line="360" w:lineRule="exact"/>
        <w:ind w:left="1134" w:right="1134"/>
        <w:jc w:val="both"/>
        <w:rPr>
          <w:lang w:val="de-DE"/>
        </w:rPr>
      </w:pPr>
      <w:r w:rsidRPr="0006046C">
        <w:rPr>
          <w:lang w:val="de-DE"/>
        </w:rPr>
        <w:t>Längere Zitate können eingerückt werden. Dann entfallen die An</w:t>
      </w:r>
      <w:r w:rsidR="007576CD">
        <w:rPr>
          <w:lang w:val="de-DE"/>
        </w:rPr>
        <w:softHyphen/>
      </w:r>
      <w:r w:rsidRPr="0006046C">
        <w:rPr>
          <w:lang w:val="de-DE"/>
        </w:rPr>
        <w:t>führungszeichen. Einrückung links und rechts: 2 cm. Leerzeile davor und danach.</w:t>
      </w:r>
      <w:r w:rsidR="0006046C" w:rsidRPr="0006046C">
        <w:rPr>
          <w:lang w:val="de-DE"/>
        </w:rPr>
        <w:t xml:space="preserve"> Schriftgröße 12 pt.</w:t>
      </w:r>
    </w:p>
    <w:p w:rsidR="00154945" w:rsidRPr="00F51FB1" w:rsidRDefault="00154945" w:rsidP="00CB78E4">
      <w:pPr>
        <w:spacing w:line="360" w:lineRule="exact"/>
        <w:ind w:left="360"/>
        <w:jc w:val="both"/>
        <w:rPr>
          <w:sz w:val="28"/>
          <w:szCs w:val="28"/>
          <w:lang w:val="de-DE"/>
        </w:rPr>
      </w:pPr>
    </w:p>
    <w:p w:rsidR="00106743" w:rsidRPr="00BE6398" w:rsidRDefault="00106743" w:rsidP="00CB78E4">
      <w:pPr>
        <w:spacing w:line="360" w:lineRule="exact"/>
        <w:jc w:val="both"/>
        <w:rPr>
          <w:b/>
          <w:sz w:val="28"/>
          <w:szCs w:val="28"/>
          <w:lang w:val="de-DE"/>
        </w:rPr>
      </w:pPr>
      <w:r w:rsidRPr="00BE6398">
        <w:rPr>
          <w:b/>
          <w:sz w:val="28"/>
          <w:szCs w:val="28"/>
          <w:lang w:val="de-DE"/>
        </w:rPr>
        <w:t>Literatur</w:t>
      </w:r>
    </w:p>
    <w:p w:rsidR="00EF2E53" w:rsidRPr="005B7AFE" w:rsidRDefault="006C2715" w:rsidP="00CB78E4">
      <w:pPr>
        <w:spacing w:line="360" w:lineRule="exact"/>
        <w:ind w:left="284" w:hanging="284"/>
        <w:jc w:val="both"/>
        <w:rPr>
          <w:sz w:val="28"/>
          <w:szCs w:val="28"/>
          <w:lang w:val="de-DE"/>
        </w:rPr>
      </w:pPr>
      <w:r w:rsidRPr="005B7AFE">
        <w:rPr>
          <w:sz w:val="28"/>
          <w:szCs w:val="28"/>
          <w:lang w:val="de-DE"/>
        </w:rPr>
        <w:t>Bausch</w:t>
      </w:r>
      <w:r w:rsidR="00EF2E53" w:rsidRPr="005B7AFE">
        <w:rPr>
          <w:sz w:val="28"/>
          <w:szCs w:val="28"/>
          <w:lang w:val="de-DE"/>
        </w:rPr>
        <w:t>, Karl-Richard 2010: „Grundpositionen, sprachenpolitische Mo</w:t>
      </w:r>
      <w:r w:rsidR="00D375AA" w:rsidRPr="005B7AFE">
        <w:rPr>
          <w:sz w:val="28"/>
          <w:szCs w:val="28"/>
          <w:lang w:val="de-DE"/>
        </w:rPr>
        <w:softHyphen/>
      </w:r>
      <w:r w:rsidR="00EF2E53" w:rsidRPr="005B7AFE">
        <w:rPr>
          <w:sz w:val="28"/>
          <w:szCs w:val="28"/>
          <w:lang w:val="de-DE"/>
        </w:rPr>
        <w:t>del</w:t>
      </w:r>
      <w:r w:rsidR="00D375AA" w:rsidRPr="005B7AFE">
        <w:rPr>
          <w:sz w:val="28"/>
          <w:szCs w:val="28"/>
          <w:lang w:val="de-DE"/>
        </w:rPr>
        <w:softHyphen/>
      </w:r>
      <w:r w:rsidR="00EF2E53" w:rsidRPr="005B7AFE">
        <w:rPr>
          <w:sz w:val="28"/>
          <w:szCs w:val="28"/>
          <w:lang w:val="de-DE"/>
        </w:rPr>
        <w:t>le, Differenzierungen und Elemente e</w:t>
      </w:r>
      <w:r w:rsidR="00597F3A" w:rsidRPr="005B7AFE">
        <w:rPr>
          <w:sz w:val="28"/>
          <w:szCs w:val="28"/>
          <w:lang w:val="de-DE"/>
        </w:rPr>
        <w:t>iner Didaktik und Methodik der ‚</w:t>
      </w:r>
      <w:r w:rsidR="00EF2E53" w:rsidRPr="005B7AFE">
        <w:rPr>
          <w:sz w:val="28"/>
          <w:szCs w:val="28"/>
          <w:lang w:val="de-DE"/>
        </w:rPr>
        <w:t>echten</w:t>
      </w:r>
      <w:r w:rsidR="00597F3A" w:rsidRPr="005B7AFE">
        <w:rPr>
          <w:sz w:val="28"/>
          <w:szCs w:val="28"/>
          <w:lang w:val="de-DE"/>
        </w:rPr>
        <w:t>‘</w:t>
      </w:r>
      <w:r w:rsidR="00EF2E53" w:rsidRPr="005B7AFE">
        <w:rPr>
          <w:sz w:val="28"/>
          <w:szCs w:val="28"/>
          <w:lang w:val="de-DE"/>
        </w:rPr>
        <w:t xml:space="preserve"> Mehrsprachigkeit“. In: Hilligus, Annegret Helen/Kreienbaum, Maria Anna (Hgg.): </w:t>
      </w:r>
      <w:r w:rsidR="00597F3A" w:rsidRPr="005B7AFE">
        <w:rPr>
          <w:i/>
          <w:sz w:val="28"/>
          <w:szCs w:val="28"/>
          <w:lang w:val="de-DE"/>
        </w:rPr>
        <w:t>Europakompetenz –</w:t>
      </w:r>
      <w:r w:rsidR="00EF2E53" w:rsidRPr="005B7AFE">
        <w:rPr>
          <w:i/>
          <w:sz w:val="28"/>
          <w:szCs w:val="28"/>
          <w:lang w:val="de-DE"/>
        </w:rPr>
        <w:t xml:space="preserve"> durch Begegnung ler</w:t>
      </w:r>
      <w:r w:rsidR="00D375AA" w:rsidRPr="005B7AFE">
        <w:rPr>
          <w:i/>
          <w:sz w:val="28"/>
          <w:szCs w:val="28"/>
          <w:lang w:val="de-DE"/>
        </w:rPr>
        <w:softHyphen/>
      </w:r>
      <w:r w:rsidR="00EF2E53" w:rsidRPr="005B7AFE">
        <w:rPr>
          <w:i/>
          <w:sz w:val="28"/>
          <w:szCs w:val="28"/>
          <w:lang w:val="de-DE"/>
        </w:rPr>
        <w:t>nen</w:t>
      </w:r>
      <w:r w:rsidR="00EF2E53" w:rsidRPr="005B7AFE">
        <w:rPr>
          <w:sz w:val="28"/>
          <w:szCs w:val="28"/>
          <w:lang w:val="de-DE"/>
        </w:rPr>
        <w:t>. 2. Aufl. Opladen</w:t>
      </w:r>
      <w:r w:rsidR="00D316F1" w:rsidRPr="005B7AFE">
        <w:rPr>
          <w:sz w:val="28"/>
          <w:szCs w:val="28"/>
          <w:lang w:val="de-DE"/>
        </w:rPr>
        <w:t xml:space="preserve"> u.a.</w:t>
      </w:r>
      <w:r w:rsidR="00EF2E53" w:rsidRPr="005B7AFE">
        <w:rPr>
          <w:sz w:val="28"/>
          <w:szCs w:val="28"/>
          <w:lang w:val="de-DE"/>
        </w:rPr>
        <w:t xml:space="preserve">: </w:t>
      </w:r>
      <w:r w:rsidR="00D316F1" w:rsidRPr="005B7AFE">
        <w:rPr>
          <w:sz w:val="28"/>
          <w:szCs w:val="28"/>
          <w:lang w:val="de-DE"/>
        </w:rPr>
        <w:t>Budrich</w:t>
      </w:r>
      <w:r w:rsidR="00597F3A" w:rsidRPr="005B7AFE">
        <w:rPr>
          <w:sz w:val="28"/>
          <w:szCs w:val="28"/>
          <w:lang w:val="de-DE"/>
        </w:rPr>
        <w:t xml:space="preserve">, </w:t>
      </w:r>
      <w:r w:rsidR="00EF2E53" w:rsidRPr="005B7AFE">
        <w:rPr>
          <w:sz w:val="28"/>
          <w:szCs w:val="28"/>
          <w:lang w:val="de-DE"/>
        </w:rPr>
        <w:t>19–34. Online unter: http://www.ruhr-uni-bochum.de/slf/mam/bausch_graz.pdf, gesehen am 03.02.2015.</w:t>
      </w:r>
    </w:p>
    <w:p w:rsidR="005B7AFE" w:rsidRPr="005B7AFE" w:rsidRDefault="005B7AFE" w:rsidP="00CB78E4">
      <w:pPr>
        <w:spacing w:line="360" w:lineRule="exact"/>
        <w:ind w:left="284" w:hanging="284"/>
        <w:jc w:val="both"/>
        <w:rPr>
          <w:sz w:val="28"/>
          <w:szCs w:val="28"/>
          <w:lang w:val="de-DE"/>
        </w:rPr>
      </w:pPr>
      <w:r w:rsidRPr="005B7AFE">
        <w:rPr>
          <w:sz w:val="28"/>
          <w:szCs w:val="28"/>
          <w:lang w:val="en-US"/>
        </w:rPr>
        <w:t>Berthemet, Elena 2011: „Prototype of a digital multilingual phraseo</w:t>
      </w:r>
      <w:r w:rsidRPr="005B7AFE">
        <w:rPr>
          <w:sz w:val="28"/>
          <w:szCs w:val="28"/>
          <w:lang w:val="en-US"/>
        </w:rPr>
        <w:softHyphen/>
        <w:t xml:space="preserve">logical dictionary“. </w:t>
      </w:r>
      <w:r w:rsidRPr="00CB78E4">
        <w:rPr>
          <w:sz w:val="28"/>
          <w:szCs w:val="28"/>
          <w:lang w:val="de-DE"/>
        </w:rPr>
        <w:t>Pamies/Luque Nadal/PazosBretaña 2011: 71</w:t>
      </w:r>
      <w:r w:rsidR="00F277A6">
        <w:rPr>
          <w:sz w:val="28"/>
          <w:szCs w:val="28"/>
          <w:lang w:val="de-DE"/>
        </w:rPr>
        <w:t>–</w:t>
      </w:r>
      <w:r w:rsidRPr="00CB78E4">
        <w:rPr>
          <w:sz w:val="28"/>
          <w:szCs w:val="28"/>
          <w:lang w:val="de-DE"/>
        </w:rPr>
        <w:t>80.</w:t>
      </w:r>
    </w:p>
    <w:p w:rsidR="00466982" w:rsidRPr="005B7AFE" w:rsidRDefault="00466982" w:rsidP="00CB78E4">
      <w:pPr>
        <w:spacing w:line="360" w:lineRule="exact"/>
        <w:ind w:left="284" w:hanging="284"/>
        <w:jc w:val="both"/>
        <w:rPr>
          <w:sz w:val="28"/>
          <w:szCs w:val="28"/>
          <w:lang w:val="de-DE"/>
        </w:rPr>
      </w:pPr>
      <w:r w:rsidRPr="005B7AFE">
        <w:rPr>
          <w:sz w:val="28"/>
          <w:szCs w:val="28"/>
          <w:lang w:val="de-DE"/>
        </w:rPr>
        <w:t>Fleischer</w:t>
      </w:r>
      <w:r w:rsidR="008E6188" w:rsidRPr="005B7AFE">
        <w:rPr>
          <w:sz w:val="28"/>
          <w:szCs w:val="28"/>
          <w:lang w:val="de-DE"/>
        </w:rPr>
        <w:t>, Wolfgang</w:t>
      </w:r>
      <w:r w:rsidRPr="005B7AFE">
        <w:rPr>
          <w:sz w:val="28"/>
          <w:szCs w:val="28"/>
          <w:lang w:val="de-DE"/>
        </w:rPr>
        <w:t>/Barz</w:t>
      </w:r>
      <w:r w:rsidR="008E6188" w:rsidRPr="005B7AFE">
        <w:rPr>
          <w:sz w:val="28"/>
          <w:szCs w:val="28"/>
          <w:lang w:val="de-DE"/>
        </w:rPr>
        <w:t xml:space="preserve">, Irmhild 2007: </w:t>
      </w:r>
      <w:r w:rsidR="008E6188" w:rsidRPr="005B7AFE">
        <w:rPr>
          <w:i/>
          <w:sz w:val="28"/>
          <w:szCs w:val="28"/>
          <w:lang w:val="de-DE"/>
        </w:rPr>
        <w:t>Wortbildung der deutschen Gegen</w:t>
      </w:r>
      <w:r w:rsidR="00D375AA" w:rsidRPr="005B7AFE">
        <w:rPr>
          <w:i/>
          <w:sz w:val="28"/>
          <w:szCs w:val="28"/>
          <w:lang w:val="de-DE"/>
        </w:rPr>
        <w:softHyphen/>
      </w:r>
      <w:r w:rsidR="008E6188" w:rsidRPr="005B7AFE">
        <w:rPr>
          <w:i/>
          <w:sz w:val="28"/>
          <w:szCs w:val="28"/>
          <w:lang w:val="de-DE"/>
        </w:rPr>
        <w:t>warts</w:t>
      </w:r>
      <w:r w:rsidR="00D375AA" w:rsidRPr="005B7AFE">
        <w:rPr>
          <w:i/>
          <w:sz w:val="28"/>
          <w:szCs w:val="28"/>
          <w:lang w:val="de-DE"/>
        </w:rPr>
        <w:softHyphen/>
      </w:r>
      <w:r w:rsidR="008E6188" w:rsidRPr="005B7AFE">
        <w:rPr>
          <w:i/>
          <w:sz w:val="28"/>
          <w:szCs w:val="28"/>
          <w:lang w:val="de-DE"/>
        </w:rPr>
        <w:t>sprache</w:t>
      </w:r>
      <w:r w:rsidR="008E6188" w:rsidRPr="005B7AFE">
        <w:rPr>
          <w:sz w:val="28"/>
          <w:szCs w:val="28"/>
          <w:lang w:val="de-DE"/>
        </w:rPr>
        <w:t>. Unter Mitarbeit von Marianne Schröder. 3., unv. Aufl. Tübingen: Niemeyer.</w:t>
      </w:r>
    </w:p>
    <w:p w:rsidR="00800329" w:rsidRPr="005B7AFE" w:rsidRDefault="00800329" w:rsidP="00CB78E4">
      <w:pPr>
        <w:spacing w:line="360" w:lineRule="exact"/>
        <w:ind w:left="284" w:hanging="284"/>
        <w:jc w:val="both"/>
        <w:rPr>
          <w:sz w:val="28"/>
          <w:szCs w:val="28"/>
          <w:lang w:val="de-DE"/>
        </w:rPr>
      </w:pPr>
      <w:r w:rsidRPr="005B7AFE">
        <w:rPr>
          <w:sz w:val="28"/>
          <w:szCs w:val="28"/>
          <w:lang w:val="de-DE"/>
        </w:rPr>
        <w:lastRenderedPageBreak/>
        <w:t xml:space="preserve">Földes, Csaba </w:t>
      </w:r>
      <w:r w:rsidR="00DF41B1" w:rsidRPr="005B7AFE">
        <w:rPr>
          <w:sz w:val="28"/>
          <w:szCs w:val="28"/>
          <w:lang w:val="de-DE"/>
        </w:rPr>
        <w:t>2007</w:t>
      </w:r>
      <w:r w:rsidRPr="005B7AFE">
        <w:rPr>
          <w:sz w:val="28"/>
          <w:szCs w:val="28"/>
          <w:lang w:val="de-DE"/>
        </w:rPr>
        <w:t>: „Phraseologismen und Sprichwörter im Kontext von Mehr</w:t>
      </w:r>
      <w:r w:rsidR="00C36A4A" w:rsidRPr="005B7AFE">
        <w:rPr>
          <w:sz w:val="28"/>
          <w:szCs w:val="28"/>
          <w:lang w:val="de-DE"/>
        </w:rPr>
        <w:softHyphen/>
      </w:r>
      <w:r w:rsidRPr="005B7AFE">
        <w:rPr>
          <w:sz w:val="28"/>
          <w:szCs w:val="28"/>
          <w:lang w:val="de-DE"/>
        </w:rPr>
        <w:t xml:space="preserve">sprachigkeit und Transkulturalität: eine empirische Studie“. </w:t>
      </w:r>
      <w:r w:rsidR="00DF41B1" w:rsidRPr="005B7AFE">
        <w:rPr>
          <w:i/>
          <w:sz w:val="28"/>
          <w:szCs w:val="28"/>
          <w:lang w:val="de-DE"/>
        </w:rPr>
        <w:t>Pro</w:t>
      </w:r>
      <w:r w:rsidR="00D375AA" w:rsidRPr="005B7AFE">
        <w:rPr>
          <w:i/>
          <w:sz w:val="28"/>
          <w:szCs w:val="28"/>
          <w:lang w:val="de-DE"/>
        </w:rPr>
        <w:softHyphen/>
      </w:r>
      <w:r w:rsidR="00DF41B1" w:rsidRPr="005B7AFE">
        <w:rPr>
          <w:i/>
          <w:sz w:val="28"/>
          <w:szCs w:val="28"/>
          <w:lang w:val="de-DE"/>
        </w:rPr>
        <w:t>verbium</w:t>
      </w:r>
      <w:r w:rsidR="00DF41B1" w:rsidRPr="005B7AFE">
        <w:rPr>
          <w:sz w:val="28"/>
          <w:szCs w:val="28"/>
          <w:lang w:val="de-DE"/>
        </w:rPr>
        <w:t xml:space="preserve"> 24,</w:t>
      </w:r>
      <w:r w:rsidR="001429DA" w:rsidRPr="005B7AFE">
        <w:rPr>
          <w:sz w:val="28"/>
          <w:szCs w:val="28"/>
          <w:lang w:val="de-DE"/>
        </w:rPr>
        <w:t xml:space="preserve"> 119–</w:t>
      </w:r>
      <w:r w:rsidRPr="005B7AFE">
        <w:rPr>
          <w:sz w:val="28"/>
          <w:szCs w:val="28"/>
          <w:lang w:val="de-DE"/>
        </w:rPr>
        <w:t>152.</w:t>
      </w:r>
    </w:p>
    <w:p w:rsidR="001D0D2D" w:rsidRPr="005B7AFE" w:rsidRDefault="001D0D2D" w:rsidP="00CB78E4">
      <w:pPr>
        <w:spacing w:line="360" w:lineRule="exact"/>
        <w:ind w:left="284" w:hanging="284"/>
        <w:jc w:val="both"/>
        <w:rPr>
          <w:sz w:val="28"/>
          <w:szCs w:val="28"/>
          <w:lang w:val="de-DE"/>
        </w:rPr>
      </w:pPr>
      <w:r w:rsidRPr="005B7AFE">
        <w:rPr>
          <w:sz w:val="28"/>
          <w:szCs w:val="28"/>
          <w:lang w:val="de-DE"/>
        </w:rPr>
        <w:t xml:space="preserve">Grimm, Jacob/Grimm, Wilhelm 1854–1954: </w:t>
      </w:r>
      <w:r w:rsidRPr="005B7AFE">
        <w:rPr>
          <w:i/>
          <w:sz w:val="28"/>
          <w:szCs w:val="28"/>
          <w:lang w:val="de-DE"/>
        </w:rPr>
        <w:t>Deutsches Wörterbuch</w:t>
      </w:r>
      <w:r w:rsidRPr="005B7AFE">
        <w:rPr>
          <w:sz w:val="28"/>
          <w:szCs w:val="28"/>
          <w:lang w:val="de-DE"/>
        </w:rPr>
        <w:t>. Bd. 1–16 (und Quellenverzeichnis, 1971). Leipzig: Hirzel. (Nachdruck der Erst</w:t>
      </w:r>
      <w:r w:rsidR="00D375AA" w:rsidRPr="005B7AFE">
        <w:rPr>
          <w:sz w:val="28"/>
          <w:szCs w:val="28"/>
          <w:lang w:val="de-DE"/>
        </w:rPr>
        <w:softHyphen/>
      </w:r>
      <w:r w:rsidRPr="005B7AFE">
        <w:rPr>
          <w:sz w:val="28"/>
          <w:szCs w:val="28"/>
          <w:lang w:val="de-DE"/>
        </w:rPr>
        <w:t>ausgabe 1999: Bd. 1–33) München: Deutscher Taschenbuch-Ver</w:t>
      </w:r>
      <w:r w:rsidR="00D375AA" w:rsidRPr="005B7AFE">
        <w:rPr>
          <w:sz w:val="28"/>
          <w:szCs w:val="28"/>
          <w:lang w:val="de-DE"/>
        </w:rPr>
        <w:softHyphen/>
      </w:r>
      <w:r w:rsidRPr="005B7AFE">
        <w:rPr>
          <w:sz w:val="28"/>
          <w:szCs w:val="28"/>
          <w:lang w:val="de-DE"/>
        </w:rPr>
        <w:t>lag. Auch als CD-ROM 2004: Der digitale Grimm. Frankfurt am Main: Zwei</w:t>
      </w:r>
      <w:r w:rsidR="00D375AA" w:rsidRPr="005B7AFE">
        <w:rPr>
          <w:sz w:val="28"/>
          <w:szCs w:val="28"/>
          <w:lang w:val="de-DE"/>
        </w:rPr>
        <w:softHyphen/>
      </w:r>
      <w:r w:rsidRPr="005B7AFE">
        <w:rPr>
          <w:sz w:val="28"/>
          <w:szCs w:val="28"/>
          <w:lang w:val="de-DE"/>
        </w:rPr>
        <w:t>tausendeins. Auch unter: www.woerterbuchnetz.de.</w:t>
      </w:r>
    </w:p>
    <w:p w:rsidR="005B7AFE" w:rsidRPr="005B7AFE" w:rsidRDefault="005B7AFE" w:rsidP="00CB78E4">
      <w:pPr>
        <w:autoSpaceDE w:val="0"/>
        <w:autoSpaceDN w:val="0"/>
        <w:adjustRightInd w:val="0"/>
        <w:spacing w:line="360" w:lineRule="exact"/>
        <w:ind w:left="284" w:hanging="284"/>
        <w:jc w:val="both"/>
        <w:rPr>
          <w:sz w:val="28"/>
          <w:szCs w:val="28"/>
          <w:lang w:val="de-DE"/>
        </w:rPr>
      </w:pPr>
      <w:r w:rsidRPr="00F277A6">
        <w:rPr>
          <w:sz w:val="28"/>
          <w:szCs w:val="28"/>
          <w:lang w:val="en-US"/>
        </w:rPr>
        <w:t>Pamies, Antonio/Luque Nadal, Lucía/Pazos</w:t>
      </w:r>
      <w:r w:rsidR="00F277A6" w:rsidRPr="00F277A6">
        <w:rPr>
          <w:sz w:val="28"/>
          <w:szCs w:val="28"/>
          <w:lang w:val="en-US"/>
        </w:rPr>
        <w:t xml:space="preserve"> </w:t>
      </w:r>
      <w:r w:rsidRPr="00F277A6">
        <w:rPr>
          <w:sz w:val="28"/>
          <w:szCs w:val="28"/>
          <w:lang w:val="en-US"/>
        </w:rPr>
        <w:t xml:space="preserve">Bretaña, José Manuel (eds.) 2011: </w:t>
      </w:r>
      <w:r w:rsidR="00F277A6" w:rsidRPr="00F277A6">
        <w:rPr>
          <w:i/>
          <w:sz w:val="28"/>
          <w:szCs w:val="28"/>
          <w:lang w:val="en-US"/>
        </w:rPr>
        <w:t>Multi</w:t>
      </w:r>
      <w:r w:rsidRPr="00F277A6">
        <w:rPr>
          <w:i/>
          <w:sz w:val="28"/>
          <w:szCs w:val="28"/>
          <w:lang w:val="en-US"/>
        </w:rPr>
        <w:t>lingual phraseography: second language learning and translation applica</w:t>
      </w:r>
      <w:r w:rsidRPr="00F277A6">
        <w:rPr>
          <w:i/>
          <w:sz w:val="28"/>
          <w:szCs w:val="28"/>
          <w:lang w:val="en-US"/>
        </w:rPr>
        <w:softHyphen/>
        <w:t>tions</w:t>
      </w:r>
      <w:r w:rsidRPr="00F277A6">
        <w:rPr>
          <w:sz w:val="28"/>
          <w:szCs w:val="28"/>
          <w:lang w:val="en-US"/>
        </w:rPr>
        <w:t xml:space="preserve">. </w:t>
      </w:r>
      <w:r w:rsidRPr="005B7AFE">
        <w:rPr>
          <w:sz w:val="28"/>
          <w:szCs w:val="28"/>
          <w:lang w:val="de-DE"/>
        </w:rPr>
        <w:t>Baltmannsweiler: Schneider Hohengehren. (Phraseologie und Parömiologie; 28).</w:t>
      </w:r>
    </w:p>
    <w:p w:rsidR="005B7AFE" w:rsidRPr="00CB78E4" w:rsidRDefault="005B7AFE" w:rsidP="00CB78E4">
      <w:pPr>
        <w:spacing w:line="360" w:lineRule="exact"/>
        <w:ind w:left="284" w:hanging="284"/>
        <w:jc w:val="both"/>
        <w:rPr>
          <w:sz w:val="28"/>
          <w:szCs w:val="28"/>
          <w:lang w:val="de-DE"/>
        </w:rPr>
      </w:pPr>
      <w:r w:rsidRPr="00CB78E4">
        <w:rPr>
          <w:sz w:val="28"/>
          <w:szCs w:val="28"/>
          <w:lang w:val="en-US"/>
        </w:rPr>
        <w:t xml:space="preserve">Piirainen, Elisabeth 2012: </w:t>
      </w:r>
      <w:r w:rsidRPr="00CB78E4">
        <w:rPr>
          <w:i/>
          <w:sz w:val="28"/>
          <w:szCs w:val="28"/>
          <w:lang w:val="en-US"/>
        </w:rPr>
        <w:t>Widespread Idioms in Europe andBeyond</w:t>
      </w:r>
      <w:r w:rsidRPr="00CB78E4">
        <w:rPr>
          <w:sz w:val="28"/>
          <w:szCs w:val="28"/>
          <w:lang w:val="en-US"/>
        </w:rPr>
        <w:t xml:space="preserve">. </w:t>
      </w:r>
      <w:r w:rsidRPr="005B7AFE">
        <w:rPr>
          <w:i/>
          <w:sz w:val="28"/>
          <w:szCs w:val="28"/>
          <w:lang w:val="en-US"/>
        </w:rPr>
        <w:t>Toward a Lexi</w:t>
      </w:r>
      <w:r w:rsidRPr="005B7AFE">
        <w:rPr>
          <w:i/>
          <w:sz w:val="28"/>
          <w:szCs w:val="28"/>
          <w:lang w:val="en-US"/>
        </w:rPr>
        <w:softHyphen/>
        <w:t>con of Common Figurative Units.</w:t>
      </w:r>
      <w:r w:rsidR="00F277A6">
        <w:rPr>
          <w:i/>
          <w:sz w:val="28"/>
          <w:szCs w:val="28"/>
          <w:lang w:val="en-US"/>
        </w:rPr>
        <w:t xml:space="preserve"> </w:t>
      </w:r>
      <w:r w:rsidRPr="005B7AFE">
        <w:rPr>
          <w:sz w:val="28"/>
          <w:szCs w:val="28"/>
          <w:lang w:val="en-US"/>
        </w:rPr>
        <w:t xml:space="preserve">New York et al.: Peter Lang. </w:t>
      </w:r>
      <w:r w:rsidRPr="00CB78E4">
        <w:rPr>
          <w:sz w:val="28"/>
          <w:szCs w:val="28"/>
          <w:lang w:val="de-DE"/>
        </w:rPr>
        <w:t>(International Folkloristics; 5).</w:t>
      </w:r>
    </w:p>
    <w:p w:rsidR="0006046C" w:rsidRPr="00CB78E4" w:rsidRDefault="0006046C" w:rsidP="00CB78E4">
      <w:pPr>
        <w:spacing w:line="360" w:lineRule="exact"/>
        <w:ind w:left="284" w:hanging="284"/>
        <w:jc w:val="both"/>
        <w:rPr>
          <w:sz w:val="28"/>
          <w:szCs w:val="28"/>
          <w:lang w:val="de-DE"/>
        </w:rPr>
      </w:pPr>
    </w:p>
    <w:p w:rsidR="00693FE2" w:rsidRPr="00BE6398" w:rsidRDefault="00693FE2" w:rsidP="00CB78E4">
      <w:pPr>
        <w:spacing w:line="360" w:lineRule="exact"/>
        <w:ind w:left="284" w:hanging="284"/>
        <w:jc w:val="both"/>
        <w:rPr>
          <w:b/>
          <w:color w:val="000000"/>
          <w:sz w:val="28"/>
          <w:szCs w:val="28"/>
          <w:lang w:val="de-DE"/>
        </w:rPr>
      </w:pPr>
      <w:r w:rsidRPr="00BE6398">
        <w:rPr>
          <w:b/>
          <w:color w:val="000000"/>
          <w:sz w:val="28"/>
          <w:szCs w:val="28"/>
          <w:lang w:val="de-DE"/>
        </w:rPr>
        <w:t>Internetportale</w:t>
      </w:r>
      <w:r w:rsidR="00F0270A" w:rsidRPr="00BE6398">
        <w:rPr>
          <w:b/>
          <w:color w:val="000000"/>
          <w:sz w:val="28"/>
          <w:szCs w:val="28"/>
          <w:lang w:val="de-DE"/>
        </w:rPr>
        <w:t>, gesehen am 03.02.2015</w:t>
      </w:r>
    </w:p>
    <w:p w:rsidR="00693FE2" w:rsidRPr="00BE6398" w:rsidRDefault="00693FE2" w:rsidP="00CB78E4">
      <w:pPr>
        <w:spacing w:line="360" w:lineRule="exact"/>
        <w:ind w:left="284" w:hanging="284"/>
        <w:jc w:val="both"/>
        <w:rPr>
          <w:sz w:val="28"/>
          <w:szCs w:val="28"/>
          <w:lang w:val="de-DE"/>
        </w:rPr>
      </w:pPr>
      <w:r w:rsidRPr="00BE6398">
        <w:rPr>
          <w:sz w:val="28"/>
          <w:szCs w:val="28"/>
          <w:lang w:val="de-DE"/>
        </w:rPr>
        <w:t>http://www.rml2future.eu</w:t>
      </w:r>
    </w:p>
    <w:p w:rsidR="006C2715" w:rsidRPr="00BE6398" w:rsidRDefault="00693FE2" w:rsidP="00CB78E4">
      <w:pPr>
        <w:spacing w:line="360" w:lineRule="exact"/>
        <w:ind w:left="284" w:hanging="284"/>
        <w:jc w:val="both"/>
        <w:rPr>
          <w:sz w:val="28"/>
          <w:szCs w:val="28"/>
          <w:lang w:val="de-DE"/>
        </w:rPr>
      </w:pPr>
      <w:r w:rsidRPr="00BE6398">
        <w:rPr>
          <w:sz w:val="28"/>
          <w:szCs w:val="28"/>
          <w:lang w:val="de-DE"/>
        </w:rPr>
        <w:t>http</w:t>
      </w:r>
      <w:r w:rsidR="007576CD">
        <w:rPr>
          <w:sz w:val="28"/>
          <w:szCs w:val="28"/>
          <w:lang w:val="de-DE"/>
        </w:rPr>
        <w:t>://www.sprichwort-plattform.org</w:t>
      </w:r>
    </w:p>
    <w:sectPr w:rsidR="006C2715" w:rsidRPr="00BE6398" w:rsidSect="00CB410F">
      <w:footerReference w:type="even" r:id="rId8"/>
      <w:footerReference w:type="default" r:id="rId9"/>
      <w:footerReference w:type="first" r:id="rId10"/>
      <w:pgSz w:w="11906" w:h="16838"/>
      <w:pgMar w:top="1418" w:right="1418" w:bottom="1985" w:left="1418" w:header="907" w:footer="907" w:gutter="0"/>
      <w:pgNumType w:start="8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53B" w:rsidRDefault="0044053B" w:rsidP="007D7F7B">
      <w:r>
        <w:separator/>
      </w:r>
    </w:p>
  </w:endnote>
  <w:endnote w:type="continuationSeparator" w:id="1">
    <w:p w:rsidR="0044053B" w:rsidRDefault="0044053B" w:rsidP="007D7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eber Forward Sans">
    <w:altName w:val="Hueber Forward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C9" w:rsidRPr="0037171D" w:rsidRDefault="00577BC9">
    <w:pPr>
      <w:pStyle w:val="Fuzeile"/>
      <w:jc w:val="center"/>
    </w:pPr>
  </w:p>
  <w:p w:rsidR="00FE12AE" w:rsidRDefault="00FE12A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C9" w:rsidRPr="0037171D" w:rsidRDefault="00577BC9">
    <w:pPr>
      <w:pStyle w:val="Fuzeile"/>
      <w:jc w:val="center"/>
    </w:pPr>
  </w:p>
  <w:p w:rsidR="00577BC9" w:rsidRDefault="00577BC9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AE" w:rsidRPr="0037171D" w:rsidRDefault="00FE12AE">
    <w:pPr>
      <w:pStyle w:val="Fuzeile"/>
      <w:jc w:val="center"/>
    </w:pPr>
  </w:p>
  <w:p w:rsidR="00FE12AE" w:rsidRDefault="00FE12A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53B" w:rsidRDefault="0044053B" w:rsidP="007D7F7B">
      <w:r>
        <w:separator/>
      </w:r>
    </w:p>
  </w:footnote>
  <w:footnote w:type="continuationSeparator" w:id="1">
    <w:p w:rsidR="0044053B" w:rsidRDefault="0044053B" w:rsidP="007D7F7B">
      <w:r>
        <w:continuationSeparator/>
      </w:r>
    </w:p>
  </w:footnote>
  <w:footnote w:id="2">
    <w:p w:rsidR="00324704" w:rsidRPr="0037171D" w:rsidRDefault="00324704" w:rsidP="00433394">
      <w:pPr>
        <w:pStyle w:val="Funotentext"/>
        <w:spacing w:line="320" w:lineRule="exact"/>
        <w:ind w:left="284" w:hanging="284"/>
        <w:jc w:val="both"/>
        <w:rPr>
          <w:sz w:val="24"/>
          <w:szCs w:val="24"/>
          <w:lang w:val="de-DE"/>
        </w:rPr>
      </w:pPr>
      <w:r w:rsidRPr="0037171D">
        <w:rPr>
          <w:rStyle w:val="Funotenzeichen"/>
          <w:sz w:val="24"/>
          <w:szCs w:val="24"/>
        </w:rPr>
        <w:footnoteRef/>
      </w:r>
      <w:r w:rsidR="005B290E" w:rsidRPr="0037171D">
        <w:rPr>
          <w:sz w:val="24"/>
          <w:szCs w:val="24"/>
          <w:lang w:val="de-DE"/>
        </w:rPr>
        <w:tab/>
      </w:r>
      <w:r w:rsidR="004C3952">
        <w:rPr>
          <w:sz w:val="24"/>
          <w:szCs w:val="24"/>
          <w:lang w:val="de-DE"/>
        </w:rPr>
        <w:t>Fußnotentext</w:t>
      </w:r>
      <w:r w:rsidR="0006046C">
        <w:rPr>
          <w:sz w:val="24"/>
          <w:szCs w:val="24"/>
          <w:lang w:val="de-DE"/>
        </w:rPr>
        <w:t xml:space="preserve"> in 12 pt</w:t>
      </w:r>
      <w:r w:rsidR="004C3952">
        <w:rPr>
          <w:sz w:val="24"/>
          <w:szCs w:val="24"/>
          <w:lang w:val="de-DE"/>
        </w:rPr>
        <w:t>.</w:t>
      </w:r>
    </w:p>
  </w:footnote>
  <w:footnote w:id="3">
    <w:p w:rsidR="00334197" w:rsidRPr="0037171D" w:rsidRDefault="00334197" w:rsidP="00334197">
      <w:pPr>
        <w:pStyle w:val="Funotentext"/>
        <w:spacing w:line="320" w:lineRule="exact"/>
        <w:ind w:left="284" w:hanging="284"/>
        <w:jc w:val="both"/>
        <w:rPr>
          <w:sz w:val="24"/>
          <w:szCs w:val="24"/>
          <w:lang w:val="de-DE"/>
        </w:rPr>
      </w:pPr>
      <w:r w:rsidRPr="0037171D">
        <w:rPr>
          <w:rStyle w:val="Funotenzeichen"/>
          <w:sz w:val="24"/>
          <w:szCs w:val="24"/>
        </w:rPr>
        <w:footnoteRef/>
      </w:r>
      <w:r w:rsidRPr="0037171D">
        <w:rPr>
          <w:sz w:val="24"/>
          <w:szCs w:val="24"/>
          <w:lang w:val="de-DE"/>
        </w:rPr>
        <w:tab/>
        <w:t>http://europa.eu/legislation_summaries/education_training_youth/lifelong_learning/c11084_de.htm, gesehen am 26.01.2015.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72F0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F63AA"/>
    <w:multiLevelType w:val="multilevel"/>
    <w:tmpl w:val="80F842B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800594"/>
    <w:multiLevelType w:val="multilevel"/>
    <w:tmpl w:val="537A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D3DB3"/>
    <w:multiLevelType w:val="hybridMultilevel"/>
    <w:tmpl w:val="56989EEA"/>
    <w:lvl w:ilvl="0" w:tplc="0A98D836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887730"/>
    <w:multiLevelType w:val="hybridMultilevel"/>
    <w:tmpl w:val="5AF6E6C0"/>
    <w:lvl w:ilvl="0" w:tplc="68420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B3C91"/>
    <w:multiLevelType w:val="hybridMultilevel"/>
    <w:tmpl w:val="DC6CC97C"/>
    <w:lvl w:ilvl="0" w:tplc="B5C6053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250E70"/>
    <w:multiLevelType w:val="hybridMultilevel"/>
    <w:tmpl w:val="2A4AA6DC"/>
    <w:lvl w:ilvl="0" w:tplc="A52E82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7C44EE"/>
    <w:multiLevelType w:val="hybridMultilevel"/>
    <w:tmpl w:val="3490E35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D73A52"/>
    <w:multiLevelType w:val="hybridMultilevel"/>
    <w:tmpl w:val="436CF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C4A3D"/>
    <w:multiLevelType w:val="hybridMultilevel"/>
    <w:tmpl w:val="A8E4AC1A"/>
    <w:lvl w:ilvl="0" w:tplc="B5C6053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2B5C48"/>
    <w:multiLevelType w:val="hybridMultilevel"/>
    <w:tmpl w:val="FD3CB3FE"/>
    <w:lvl w:ilvl="0" w:tplc="B8426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0D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F6E9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701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142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0D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6E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072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C47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15007"/>
    <w:multiLevelType w:val="hybridMultilevel"/>
    <w:tmpl w:val="C148842C"/>
    <w:lvl w:ilvl="0" w:tplc="B5C6053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C62CBB"/>
    <w:multiLevelType w:val="hybridMultilevel"/>
    <w:tmpl w:val="6C00A4DE"/>
    <w:lvl w:ilvl="0" w:tplc="0A98D8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44B13"/>
    <w:multiLevelType w:val="hybridMultilevel"/>
    <w:tmpl w:val="CF34A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F2E9D"/>
    <w:multiLevelType w:val="hybridMultilevel"/>
    <w:tmpl w:val="0A62D40E"/>
    <w:lvl w:ilvl="0" w:tplc="0A98D8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8099A"/>
    <w:multiLevelType w:val="hybridMultilevel"/>
    <w:tmpl w:val="7C5EC59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530FC4"/>
    <w:multiLevelType w:val="hybridMultilevel"/>
    <w:tmpl w:val="16C2859A"/>
    <w:lvl w:ilvl="0" w:tplc="B5C605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370C4"/>
    <w:multiLevelType w:val="hybridMultilevel"/>
    <w:tmpl w:val="23721CE8"/>
    <w:lvl w:ilvl="0" w:tplc="0A98D8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14E3C"/>
    <w:multiLevelType w:val="hybridMultilevel"/>
    <w:tmpl w:val="7FAC5EBC"/>
    <w:lvl w:ilvl="0" w:tplc="DDB2B2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2"/>
  </w:num>
  <w:num w:numId="5">
    <w:abstractNumId w:val="3"/>
  </w:num>
  <w:num w:numId="6">
    <w:abstractNumId w:val="17"/>
  </w:num>
  <w:num w:numId="7">
    <w:abstractNumId w:val="15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1"/>
  </w:num>
  <w:num w:numId="13">
    <w:abstractNumId w:val="18"/>
  </w:num>
  <w:num w:numId="14">
    <w:abstractNumId w:val="2"/>
  </w:num>
  <w:num w:numId="15">
    <w:abstractNumId w:val="13"/>
  </w:num>
  <w:num w:numId="16">
    <w:abstractNumId w:val="9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C71"/>
    <w:rsid w:val="0001027D"/>
    <w:rsid w:val="0001071E"/>
    <w:rsid w:val="00010791"/>
    <w:rsid w:val="00011563"/>
    <w:rsid w:val="000216A7"/>
    <w:rsid w:val="000216FD"/>
    <w:rsid w:val="000318CA"/>
    <w:rsid w:val="00031FA3"/>
    <w:rsid w:val="000466B7"/>
    <w:rsid w:val="0006046C"/>
    <w:rsid w:val="00093754"/>
    <w:rsid w:val="000954FB"/>
    <w:rsid w:val="000C09D4"/>
    <w:rsid w:val="000C30D4"/>
    <w:rsid w:val="000C44D6"/>
    <w:rsid w:val="000E1F05"/>
    <w:rsid w:val="001062F6"/>
    <w:rsid w:val="00106743"/>
    <w:rsid w:val="001123D9"/>
    <w:rsid w:val="0012597E"/>
    <w:rsid w:val="001349D9"/>
    <w:rsid w:val="0014103B"/>
    <w:rsid w:val="001417E6"/>
    <w:rsid w:val="001429DA"/>
    <w:rsid w:val="00147C34"/>
    <w:rsid w:val="0015236F"/>
    <w:rsid w:val="001543E3"/>
    <w:rsid w:val="00154945"/>
    <w:rsid w:val="001564F7"/>
    <w:rsid w:val="00165813"/>
    <w:rsid w:val="00172B39"/>
    <w:rsid w:val="00180E37"/>
    <w:rsid w:val="00186BDB"/>
    <w:rsid w:val="00196A7A"/>
    <w:rsid w:val="001A4182"/>
    <w:rsid w:val="001A6C74"/>
    <w:rsid w:val="001B2078"/>
    <w:rsid w:val="001B5DBD"/>
    <w:rsid w:val="001C35C9"/>
    <w:rsid w:val="001C579D"/>
    <w:rsid w:val="001D0D2D"/>
    <w:rsid w:val="001D2C71"/>
    <w:rsid w:val="001F4796"/>
    <w:rsid w:val="00207B85"/>
    <w:rsid w:val="002261A9"/>
    <w:rsid w:val="00245ED1"/>
    <w:rsid w:val="0028338E"/>
    <w:rsid w:val="00284831"/>
    <w:rsid w:val="00291361"/>
    <w:rsid w:val="00291463"/>
    <w:rsid w:val="002A128D"/>
    <w:rsid w:val="002A40D5"/>
    <w:rsid w:val="002C0908"/>
    <w:rsid w:val="002D1E87"/>
    <w:rsid w:val="00300886"/>
    <w:rsid w:val="003176F4"/>
    <w:rsid w:val="00323FD3"/>
    <w:rsid w:val="00324704"/>
    <w:rsid w:val="00324BE7"/>
    <w:rsid w:val="00334197"/>
    <w:rsid w:val="0034072C"/>
    <w:rsid w:val="00343B70"/>
    <w:rsid w:val="003603B4"/>
    <w:rsid w:val="003678D9"/>
    <w:rsid w:val="0037171D"/>
    <w:rsid w:val="00392728"/>
    <w:rsid w:val="003A1D97"/>
    <w:rsid w:val="003B6631"/>
    <w:rsid w:val="003D781A"/>
    <w:rsid w:val="003F7192"/>
    <w:rsid w:val="00422A10"/>
    <w:rsid w:val="00427B91"/>
    <w:rsid w:val="00430BB2"/>
    <w:rsid w:val="00433394"/>
    <w:rsid w:val="00433856"/>
    <w:rsid w:val="00433AE1"/>
    <w:rsid w:val="004357A1"/>
    <w:rsid w:val="0044053B"/>
    <w:rsid w:val="0044561B"/>
    <w:rsid w:val="00450A53"/>
    <w:rsid w:val="00461455"/>
    <w:rsid w:val="00461F6F"/>
    <w:rsid w:val="0046649D"/>
    <w:rsid w:val="00466982"/>
    <w:rsid w:val="00466F93"/>
    <w:rsid w:val="00467BE2"/>
    <w:rsid w:val="00471723"/>
    <w:rsid w:val="0047255D"/>
    <w:rsid w:val="00475565"/>
    <w:rsid w:val="00477201"/>
    <w:rsid w:val="00480C9A"/>
    <w:rsid w:val="00483DA2"/>
    <w:rsid w:val="00493C50"/>
    <w:rsid w:val="00494601"/>
    <w:rsid w:val="004B5CFC"/>
    <w:rsid w:val="004C3952"/>
    <w:rsid w:val="004E1B30"/>
    <w:rsid w:val="00501F49"/>
    <w:rsid w:val="0050567C"/>
    <w:rsid w:val="00534CA2"/>
    <w:rsid w:val="00550CF2"/>
    <w:rsid w:val="00557DB1"/>
    <w:rsid w:val="005662EA"/>
    <w:rsid w:val="00577BC9"/>
    <w:rsid w:val="00584D33"/>
    <w:rsid w:val="00590976"/>
    <w:rsid w:val="00590BD7"/>
    <w:rsid w:val="00597F3A"/>
    <w:rsid w:val="005A3650"/>
    <w:rsid w:val="005A737C"/>
    <w:rsid w:val="005B290E"/>
    <w:rsid w:val="005B3D3C"/>
    <w:rsid w:val="005B7AFE"/>
    <w:rsid w:val="005D5241"/>
    <w:rsid w:val="005F53E2"/>
    <w:rsid w:val="00610FA8"/>
    <w:rsid w:val="006332D4"/>
    <w:rsid w:val="006457D5"/>
    <w:rsid w:val="00661C74"/>
    <w:rsid w:val="00671165"/>
    <w:rsid w:val="00671990"/>
    <w:rsid w:val="00693FE2"/>
    <w:rsid w:val="0069600A"/>
    <w:rsid w:val="006A070F"/>
    <w:rsid w:val="006A5EE6"/>
    <w:rsid w:val="006B006B"/>
    <w:rsid w:val="006B4625"/>
    <w:rsid w:val="006C2715"/>
    <w:rsid w:val="006C4918"/>
    <w:rsid w:val="00714671"/>
    <w:rsid w:val="00736A1B"/>
    <w:rsid w:val="00740924"/>
    <w:rsid w:val="007576CD"/>
    <w:rsid w:val="007737E5"/>
    <w:rsid w:val="007A02F8"/>
    <w:rsid w:val="007D377A"/>
    <w:rsid w:val="007D51D9"/>
    <w:rsid w:val="007D7F7B"/>
    <w:rsid w:val="007E2FC3"/>
    <w:rsid w:val="007E7DFC"/>
    <w:rsid w:val="007F1531"/>
    <w:rsid w:val="00800329"/>
    <w:rsid w:val="00800A81"/>
    <w:rsid w:val="00810163"/>
    <w:rsid w:val="0081142E"/>
    <w:rsid w:val="00813932"/>
    <w:rsid w:val="00835701"/>
    <w:rsid w:val="00876ED1"/>
    <w:rsid w:val="0087702F"/>
    <w:rsid w:val="008A3183"/>
    <w:rsid w:val="008C38E4"/>
    <w:rsid w:val="008C392D"/>
    <w:rsid w:val="008C458D"/>
    <w:rsid w:val="008E6188"/>
    <w:rsid w:val="008F1DF2"/>
    <w:rsid w:val="00923FB9"/>
    <w:rsid w:val="00931927"/>
    <w:rsid w:val="0094263D"/>
    <w:rsid w:val="0095481A"/>
    <w:rsid w:val="00982F7C"/>
    <w:rsid w:val="00984148"/>
    <w:rsid w:val="00984C2B"/>
    <w:rsid w:val="00992FB3"/>
    <w:rsid w:val="009B1DCC"/>
    <w:rsid w:val="009B60CE"/>
    <w:rsid w:val="009C6B7F"/>
    <w:rsid w:val="009E34D0"/>
    <w:rsid w:val="009E7671"/>
    <w:rsid w:val="00A00107"/>
    <w:rsid w:val="00A14BBA"/>
    <w:rsid w:val="00A161F9"/>
    <w:rsid w:val="00A20438"/>
    <w:rsid w:val="00A21283"/>
    <w:rsid w:val="00A33641"/>
    <w:rsid w:val="00A35DF2"/>
    <w:rsid w:val="00A44C1B"/>
    <w:rsid w:val="00A564B7"/>
    <w:rsid w:val="00A56D7D"/>
    <w:rsid w:val="00A57C9B"/>
    <w:rsid w:val="00A8083C"/>
    <w:rsid w:val="00A92405"/>
    <w:rsid w:val="00AB349E"/>
    <w:rsid w:val="00AB5CE9"/>
    <w:rsid w:val="00AD3A9A"/>
    <w:rsid w:val="00B01568"/>
    <w:rsid w:val="00B112C6"/>
    <w:rsid w:val="00B36642"/>
    <w:rsid w:val="00B41D53"/>
    <w:rsid w:val="00B432B6"/>
    <w:rsid w:val="00B45555"/>
    <w:rsid w:val="00B546A6"/>
    <w:rsid w:val="00B7143E"/>
    <w:rsid w:val="00B754A0"/>
    <w:rsid w:val="00B769CB"/>
    <w:rsid w:val="00B85261"/>
    <w:rsid w:val="00B90E7A"/>
    <w:rsid w:val="00B95AC3"/>
    <w:rsid w:val="00BC0D36"/>
    <w:rsid w:val="00BC378D"/>
    <w:rsid w:val="00BD24B4"/>
    <w:rsid w:val="00BE226A"/>
    <w:rsid w:val="00BE49CE"/>
    <w:rsid w:val="00BE6398"/>
    <w:rsid w:val="00BF1FB6"/>
    <w:rsid w:val="00BF56FE"/>
    <w:rsid w:val="00C14D1F"/>
    <w:rsid w:val="00C36A4A"/>
    <w:rsid w:val="00C432BF"/>
    <w:rsid w:val="00C52DCE"/>
    <w:rsid w:val="00C577AC"/>
    <w:rsid w:val="00C65617"/>
    <w:rsid w:val="00C677AF"/>
    <w:rsid w:val="00C80AAC"/>
    <w:rsid w:val="00CB410F"/>
    <w:rsid w:val="00CB78E4"/>
    <w:rsid w:val="00CC5665"/>
    <w:rsid w:val="00CE2720"/>
    <w:rsid w:val="00CE61A4"/>
    <w:rsid w:val="00D26BAF"/>
    <w:rsid w:val="00D316F1"/>
    <w:rsid w:val="00D375AA"/>
    <w:rsid w:val="00D37886"/>
    <w:rsid w:val="00D45965"/>
    <w:rsid w:val="00D6536C"/>
    <w:rsid w:val="00D81707"/>
    <w:rsid w:val="00D84D99"/>
    <w:rsid w:val="00DB5F8B"/>
    <w:rsid w:val="00DB7B40"/>
    <w:rsid w:val="00DC6644"/>
    <w:rsid w:val="00DE1640"/>
    <w:rsid w:val="00DE385B"/>
    <w:rsid w:val="00DE4624"/>
    <w:rsid w:val="00DE5262"/>
    <w:rsid w:val="00DF41B1"/>
    <w:rsid w:val="00DF55BB"/>
    <w:rsid w:val="00E13FA1"/>
    <w:rsid w:val="00E156E0"/>
    <w:rsid w:val="00E253FA"/>
    <w:rsid w:val="00E25C5B"/>
    <w:rsid w:val="00E349ED"/>
    <w:rsid w:val="00E775E9"/>
    <w:rsid w:val="00E90103"/>
    <w:rsid w:val="00E90965"/>
    <w:rsid w:val="00EA0636"/>
    <w:rsid w:val="00EC363B"/>
    <w:rsid w:val="00ED7F4B"/>
    <w:rsid w:val="00EE4DE3"/>
    <w:rsid w:val="00EE79AF"/>
    <w:rsid w:val="00EF2E53"/>
    <w:rsid w:val="00F019E4"/>
    <w:rsid w:val="00F0270A"/>
    <w:rsid w:val="00F02A4B"/>
    <w:rsid w:val="00F041EE"/>
    <w:rsid w:val="00F04ED2"/>
    <w:rsid w:val="00F23D6C"/>
    <w:rsid w:val="00F277A6"/>
    <w:rsid w:val="00F36038"/>
    <w:rsid w:val="00F51FB1"/>
    <w:rsid w:val="00F53744"/>
    <w:rsid w:val="00F571F2"/>
    <w:rsid w:val="00F840D1"/>
    <w:rsid w:val="00F87AD2"/>
    <w:rsid w:val="00FC6DF3"/>
    <w:rsid w:val="00FD416B"/>
    <w:rsid w:val="00FD7FFB"/>
    <w:rsid w:val="00FE12AE"/>
    <w:rsid w:val="00FF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2C71"/>
    <w:rPr>
      <w:rFonts w:eastAsia="Times New Roman" w:cs="Times New Roman"/>
      <w:szCs w:val="24"/>
      <w:lang w:val="en-GB" w:eastAsia="en-GB"/>
    </w:rPr>
  </w:style>
  <w:style w:type="paragraph" w:styleId="berschrift1">
    <w:name w:val="heading 1"/>
    <w:basedOn w:val="Standard"/>
    <w:link w:val="berschrift1Zchn"/>
    <w:uiPriority w:val="9"/>
    <w:qFormat/>
    <w:rsid w:val="00DF55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16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DF55BB"/>
    <w:pPr>
      <w:spacing w:before="100" w:beforeAutospacing="1" w:after="100" w:afterAutospacing="1"/>
      <w:outlineLvl w:val="2"/>
    </w:pPr>
    <w:rPr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2C7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D7F7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7F7B"/>
    <w:rPr>
      <w:rFonts w:eastAsia="Times New Roman" w:cs="Times New Roman"/>
      <w:sz w:val="20"/>
      <w:szCs w:val="20"/>
      <w:lang w:val="en-GB" w:eastAsia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7D7F7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2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2F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ufzhlungszeichen">
    <w:name w:val="List Bullet"/>
    <w:basedOn w:val="Standard"/>
    <w:uiPriority w:val="99"/>
    <w:unhideWhenUsed/>
    <w:rsid w:val="00A14BBA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C80AAC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300886"/>
    <w:rPr>
      <w:b/>
      <w:bCs/>
    </w:rPr>
  </w:style>
  <w:style w:type="character" w:styleId="Hervorhebung">
    <w:name w:val="Emphasis"/>
    <w:basedOn w:val="Absatz-Standardschriftart"/>
    <w:uiPriority w:val="20"/>
    <w:qFormat/>
    <w:rsid w:val="00300886"/>
    <w:rPr>
      <w:i/>
      <w:iCs/>
    </w:rPr>
  </w:style>
  <w:style w:type="paragraph" w:customStyle="1" w:styleId="Default">
    <w:name w:val="Default"/>
    <w:rsid w:val="00BE49CE"/>
    <w:pPr>
      <w:autoSpaceDE w:val="0"/>
      <w:autoSpaceDN w:val="0"/>
      <w:adjustRightInd w:val="0"/>
    </w:pPr>
    <w:rPr>
      <w:rFonts w:ascii="Hueber Forward Sans" w:hAnsi="Hueber Forward Sans" w:cs="Hueber Forward Sans"/>
      <w:color w:val="000000"/>
      <w:szCs w:val="24"/>
    </w:rPr>
  </w:style>
  <w:style w:type="character" w:customStyle="1" w:styleId="highlight1">
    <w:name w:val="highlight1"/>
    <w:basedOn w:val="Absatz-Standardschriftart"/>
    <w:rsid w:val="00661C74"/>
    <w:rPr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81142E"/>
    <w:rPr>
      <w:i w:val="0"/>
      <w:iCs w:val="0"/>
      <w:color w:val="0090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55BB"/>
    <w:rPr>
      <w:rFonts w:eastAsia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55BB"/>
    <w:rPr>
      <w:rFonts w:eastAsia="Times New Roman" w:cs="Times New Roman"/>
      <w:b/>
      <w:bCs/>
      <w:sz w:val="27"/>
      <w:szCs w:val="27"/>
      <w:lang w:eastAsia="de-DE"/>
    </w:rPr>
  </w:style>
  <w:style w:type="character" w:customStyle="1" w:styleId="pluginlink">
    <w:name w:val="plugin_link"/>
    <w:basedOn w:val="Absatz-Standardschriftart"/>
    <w:rsid w:val="0044561B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1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Kopfzeile">
    <w:name w:val="header"/>
    <w:basedOn w:val="Standard"/>
    <w:link w:val="KopfzeileZchn"/>
    <w:uiPriority w:val="99"/>
    <w:unhideWhenUsed/>
    <w:rsid w:val="009426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263D"/>
    <w:rPr>
      <w:rFonts w:eastAsia="Times New Roman" w:cs="Times New Roman"/>
      <w:szCs w:val="24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9426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263D"/>
    <w:rPr>
      <w:rFonts w:eastAsia="Times New Roman" w:cs="Times New Roman"/>
      <w:szCs w:val="24"/>
      <w:lang w:val="en-GB"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4E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4E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4ED2"/>
    <w:rPr>
      <w:rFonts w:eastAsia="Times New Roman" w:cs="Times New Roman"/>
      <w:sz w:val="20"/>
      <w:szCs w:val="20"/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4E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4ED2"/>
    <w:rPr>
      <w:rFonts w:eastAsia="Times New Roman" w:cs="Times New Roman"/>
      <w:b/>
      <w:bCs/>
      <w:sz w:val="20"/>
      <w:szCs w:val="20"/>
      <w:lang w:val="en-GB" w:eastAsia="en-GB"/>
    </w:rPr>
  </w:style>
  <w:style w:type="table" w:styleId="Tabellengitternetz">
    <w:name w:val="Table Grid"/>
    <w:basedOn w:val="NormaleTabelle"/>
    <w:uiPriority w:val="59"/>
    <w:rsid w:val="005A7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2C71"/>
    <w:rPr>
      <w:rFonts w:eastAsia="Times New Roman" w:cs="Times New Roman"/>
      <w:szCs w:val="24"/>
      <w:lang w:val="en-GB" w:eastAsia="en-GB"/>
    </w:rPr>
  </w:style>
  <w:style w:type="paragraph" w:styleId="berschrift1">
    <w:name w:val="heading 1"/>
    <w:basedOn w:val="Standard"/>
    <w:link w:val="berschrift1Zchn"/>
    <w:uiPriority w:val="9"/>
    <w:qFormat/>
    <w:rsid w:val="00DF55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16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DF55BB"/>
    <w:pPr>
      <w:spacing w:before="100" w:beforeAutospacing="1" w:after="100" w:afterAutospacing="1"/>
      <w:outlineLvl w:val="2"/>
    </w:pPr>
    <w:rPr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2C7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D7F7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7F7B"/>
    <w:rPr>
      <w:rFonts w:eastAsia="Times New Roman" w:cs="Times New Roman"/>
      <w:sz w:val="20"/>
      <w:szCs w:val="20"/>
      <w:lang w:val="en-GB" w:eastAsia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7D7F7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2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2F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ufzhlungszeichen">
    <w:name w:val="List Bullet"/>
    <w:basedOn w:val="Standard"/>
    <w:uiPriority w:val="99"/>
    <w:unhideWhenUsed/>
    <w:rsid w:val="00A14BBA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C80AAC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300886"/>
    <w:rPr>
      <w:b/>
      <w:bCs/>
    </w:rPr>
  </w:style>
  <w:style w:type="character" w:styleId="Hervorhebung">
    <w:name w:val="Emphasis"/>
    <w:basedOn w:val="Absatz-Standardschriftart"/>
    <w:uiPriority w:val="20"/>
    <w:qFormat/>
    <w:rsid w:val="00300886"/>
    <w:rPr>
      <w:i/>
      <w:iCs/>
    </w:rPr>
  </w:style>
  <w:style w:type="paragraph" w:customStyle="1" w:styleId="Default">
    <w:name w:val="Default"/>
    <w:rsid w:val="00BE49CE"/>
    <w:pPr>
      <w:autoSpaceDE w:val="0"/>
      <w:autoSpaceDN w:val="0"/>
      <w:adjustRightInd w:val="0"/>
    </w:pPr>
    <w:rPr>
      <w:rFonts w:ascii="Hueber Forward Sans" w:hAnsi="Hueber Forward Sans" w:cs="Hueber Forward Sans"/>
      <w:color w:val="000000"/>
      <w:szCs w:val="24"/>
    </w:rPr>
  </w:style>
  <w:style w:type="character" w:customStyle="1" w:styleId="highlight1">
    <w:name w:val="highlight1"/>
    <w:basedOn w:val="Absatz-Standardschriftart"/>
    <w:rsid w:val="00661C74"/>
    <w:rPr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81142E"/>
    <w:rPr>
      <w:i w:val="0"/>
      <w:iCs w:val="0"/>
      <w:color w:val="0090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55BB"/>
    <w:rPr>
      <w:rFonts w:eastAsia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55BB"/>
    <w:rPr>
      <w:rFonts w:eastAsia="Times New Roman" w:cs="Times New Roman"/>
      <w:b/>
      <w:bCs/>
      <w:sz w:val="27"/>
      <w:szCs w:val="27"/>
      <w:lang w:eastAsia="de-DE"/>
    </w:rPr>
  </w:style>
  <w:style w:type="character" w:customStyle="1" w:styleId="pluginlink">
    <w:name w:val="plugin_link"/>
    <w:basedOn w:val="Absatz-Standardschriftart"/>
    <w:rsid w:val="0044561B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1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Kopfzeile">
    <w:name w:val="header"/>
    <w:basedOn w:val="Standard"/>
    <w:link w:val="KopfzeileZchn"/>
    <w:uiPriority w:val="99"/>
    <w:unhideWhenUsed/>
    <w:rsid w:val="009426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263D"/>
    <w:rPr>
      <w:rFonts w:eastAsia="Times New Roman" w:cs="Times New Roman"/>
      <w:szCs w:val="24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9426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263D"/>
    <w:rPr>
      <w:rFonts w:eastAsia="Times New Roman" w:cs="Times New Roman"/>
      <w:szCs w:val="24"/>
      <w:lang w:val="en-GB"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4E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4E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4ED2"/>
    <w:rPr>
      <w:rFonts w:eastAsia="Times New Roman" w:cs="Times New Roman"/>
      <w:sz w:val="20"/>
      <w:szCs w:val="20"/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4E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4ED2"/>
    <w:rPr>
      <w:rFonts w:eastAsia="Times New Roman" w:cs="Times New Roman"/>
      <w:b/>
      <w:bCs/>
      <w:sz w:val="20"/>
      <w:szCs w:val="20"/>
      <w:lang w:val="en-GB" w:eastAsia="en-GB"/>
    </w:rPr>
  </w:style>
  <w:style w:type="table" w:styleId="Tabellenraster">
    <w:name w:val="Table Grid"/>
    <w:basedOn w:val="NormaleTabelle"/>
    <w:uiPriority w:val="59"/>
    <w:rsid w:val="005A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141">
          <w:marLeft w:val="543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0873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204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3711">
              <w:marLeft w:val="9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634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53EA-3107-4B29-B576-4A1859C4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Bock</dc:creator>
  <cp:lastModifiedBy>Bettina Bock</cp:lastModifiedBy>
  <cp:revision>4</cp:revision>
  <cp:lastPrinted>2015-04-16T09:45:00Z</cp:lastPrinted>
  <dcterms:created xsi:type="dcterms:W3CDTF">2016-06-23T21:28:00Z</dcterms:created>
  <dcterms:modified xsi:type="dcterms:W3CDTF">2016-06-23T21:36:00Z</dcterms:modified>
</cp:coreProperties>
</file>