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4820"/>
        <w:gridCol w:w="5494"/>
      </w:tblGrid>
      <w:tr w:rsidR="0067369B" w:rsidTr="008F2D08">
        <w:tc>
          <w:tcPr>
            <w:tcW w:w="14142" w:type="dxa"/>
            <w:gridSpan w:val="3"/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:rsidR="0067369B" w:rsidRDefault="00991218" w:rsidP="00991218">
            <w:pPr>
              <w:spacing w:after="24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Okruhy ke státní závěrečné zkoušce z pedagogiky v n</w:t>
            </w:r>
            <w:r w:rsidR="00673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avazující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 magisterském studiu</w:t>
            </w:r>
          </w:p>
        </w:tc>
      </w:tr>
      <w:tr w:rsidR="0067369B" w:rsidTr="008F2D08">
        <w:tc>
          <w:tcPr>
            <w:tcW w:w="3828" w:type="dxa"/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:rsidR="0067369B" w:rsidRDefault="0067369B" w:rsidP="00441358">
            <w:pPr>
              <w:spacing w:after="2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Okruh</w:t>
            </w:r>
            <w:r w:rsidR="000D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SZZ</w:t>
            </w:r>
          </w:p>
        </w:tc>
        <w:tc>
          <w:tcPr>
            <w:tcW w:w="4820" w:type="dxa"/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:rsidR="0067369B" w:rsidRDefault="0067369B" w:rsidP="00441358">
            <w:pPr>
              <w:spacing w:after="24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Aplikační a portfoliové úkoly</w:t>
            </w:r>
          </w:p>
          <w:p w:rsidR="00991218" w:rsidRDefault="00991218" w:rsidP="0099121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5494" w:type="dxa"/>
            <w:shd w:val="clear" w:color="auto" w:fill="F2F2F2" w:themeFill="background1" w:themeFillShade="F2"/>
            <w:tcMar>
              <w:left w:w="115" w:type="dxa"/>
              <w:right w:w="115" w:type="dxa"/>
            </w:tcMar>
          </w:tcPr>
          <w:p w:rsidR="0067369B" w:rsidRDefault="0067369B" w:rsidP="00441358">
            <w:pPr>
              <w:spacing w:after="24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Vybraná literatura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7F1FC1" w:rsidRDefault="0067369B" w:rsidP="007F1FC1">
            <w:pPr>
              <w:numPr>
                <w:ilvl w:val="0"/>
                <w:numId w:val="4"/>
              </w:numPr>
              <w:spacing w:after="120" w:line="240" w:lineRule="auto"/>
              <w:ind w:left="2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Pedagogika jako vědní obor (předmět jejího zkoumání, prameny poznatků, </w:t>
            </w:r>
            <w:r w:rsidR="00B30E4E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pedagogické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disciplíny a jejich zaměření, aktuální problémy pedagogiky).</w:t>
            </w:r>
          </w:p>
          <w:p w:rsidR="0067369B" w:rsidRPr="008F2D08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8F2D08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Na příkladu vybraného příspěvku a studia odborn</w:t>
            </w:r>
            <w:r w:rsidR="00B30E4E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ých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periodik uveďte aktuálně řešená témata v pedagogických vědách.</w:t>
            </w:r>
          </w:p>
          <w:p w:rsidR="0067369B" w:rsidRPr="008F2D08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Kriticky posuďte vybraný odborný nebo popularizační text.</w:t>
            </w:r>
          </w:p>
          <w:p w:rsidR="0067369B" w:rsidRPr="008F2D08" w:rsidRDefault="0067369B" w:rsidP="00EE54DE">
            <w:pPr>
              <w:spacing w:after="120" w:line="240" w:lineRule="auto"/>
              <w:ind w:left="452" w:hanging="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8F2D08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Průcha, J. (2009). 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Moderní pedagogika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Portál. </w:t>
            </w:r>
          </w:p>
          <w:p w:rsidR="0067369B" w:rsidRPr="008F2D08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Průcha, J. (2009). 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Přehled pedagogiky: úvod do studia oboru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67369B" w:rsidRPr="008F2D08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Vališová, A., &amp; Kasíková, H. (2007). 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Pedagogika pro učitele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Grada. </w:t>
            </w:r>
          </w:p>
          <w:p w:rsidR="0067369B" w:rsidRPr="008F2D08" w:rsidRDefault="00991218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Vědecké časopisy: </w:t>
            </w:r>
            <w:r w:rsidR="000D2A3A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Pedagogika, </w:t>
            </w:r>
            <w:r w:rsidR="0067369B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Pedagogická orientace, Orbis scholae, Studia p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67369B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edagogica aj.</w:t>
            </w:r>
          </w:p>
          <w:p w:rsidR="00991218" w:rsidRPr="008F2D08" w:rsidRDefault="00991218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Odborné časopisy pro učitele: Komenský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8F2D08" w:rsidRDefault="0067369B" w:rsidP="003429D6">
            <w:pPr>
              <w:numPr>
                <w:ilvl w:val="0"/>
                <w:numId w:val="4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Pedagogický výzkum a jeho metodologické součásti (výzkumný problém, kvantitativní a kvalitativní orientace výzkumu, validita a reliabilita, </w:t>
            </w:r>
            <w:r w:rsidR="00036CF2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metody sběru dat,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30E4E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metody</w:t>
            </w:r>
            <w:r w:rsidR="00036CF2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analýzy dat, 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interpretace údajů).</w:t>
            </w:r>
          </w:p>
          <w:p w:rsidR="0067369B" w:rsidRPr="008F2D08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8F2D08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Diskutujte na konkrétních příkladech z daného výzkumu o jeho metodologických charakteristikách (výzkumná otázka, hypotézy, vzorek, metody sběru a analýzy dat, postupy interpretace, forma výzkumné zprávy), přínosu, výhodách a nevýhodách: TIMSS, PISA, vícečetné případové studie škol (Dvořák, 2012), školní etnografie (PSŠE, 1995), moc ve výuce (Vlčková et al., 2015) aj.</w:t>
            </w:r>
          </w:p>
          <w:p w:rsidR="0067369B" w:rsidRPr="00230668" w:rsidRDefault="0067369B" w:rsidP="00230668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Ukažte na svém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portfoliovém úkolu z předmětu </w:t>
            </w:r>
            <w:r w:rsidR="00230668" w:rsidRPr="0023066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v</w:t>
            </w:r>
            <w:r w:rsidRPr="0023066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ýzkum v pedagogické praxi,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jak je možné kód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ovat interview nebo pozorování a </w:t>
            </w:r>
            <w:r w:rsidRPr="00230668">
              <w:rPr>
                <w:rFonts w:ascii="Times New Roman" w:eastAsia="Times New Roman" w:hAnsi="Times New Roman" w:cs="Times New Roman"/>
                <w:color w:val="000000" w:themeColor="text1"/>
              </w:rPr>
              <w:t>jak jste analyzovali dané téma.</w:t>
            </w:r>
          </w:p>
          <w:p w:rsidR="0067369B" w:rsidRPr="008F2D08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Na základě ukázek dotazníku uveďte, které parametry dotazníku jsou vhodné, nevhodné a proč.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8F2D08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Dvořák, D., Starý, K., Urbánek, P., Chvál, M., &amp; Walterová, E. (2010). 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Česká základní škola: vícepřípadová studie. 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Praha: Karolinum.</w:t>
            </w:r>
          </w:p>
          <w:p w:rsidR="0067369B" w:rsidRPr="003E4B6F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Gavora, P., 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Koldeová, L., Dvorská, D., Pekárková, J., </w:t>
            </w:r>
            <w:r w:rsidR="00245D32"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&amp;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Moravčík, M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(2010). 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Elektronická učebnica pedagogického výskumu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. [online]. Bratislava: Un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iverzita Komenského. </w:t>
            </w:r>
            <w:r w:rsidR="003E4B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Dostupné z: </w:t>
            </w:r>
            <w:hyperlink r:id="rId7" w:history="1">
              <w:r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http://www.e-metodologia.fedu.uniba.sk</w:t>
              </w:r>
            </w:hyperlink>
          </w:p>
          <w:p w:rsidR="0067369B" w:rsidRPr="008F2D08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PSŠE: http://kps.pedf.cuni.cz/psse/index.php?p=vyzkum</w:t>
            </w:r>
          </w:p>
          <w:p w:rsidR="0067369B" w:rsidRPr="008F2D08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Švaříček, R., &amp; Šeďová, K., et al. (2007). 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Kvalitativní výzkum v pedagogických vědách: pravidla hry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EE54DE" w:rsidRPr="008F2D08" w:rsidRDefault="00036CF2" w:rsidP="007F1FC1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>Vlčková, K.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>, Lojdová, K., Lukas, J., Mareš, J., Šalamounová, Z., Kohoutek, T.,</w:t>
            </w:r>
            <w:r w:rsidRPr="008F2D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et al. (2015). </w:t>
            </w:r>
            <w:r w:rsidRPr="008F2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Z posluchárny za katedru: Mocenské vztahy ve výuce studentů učitelství.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Munipress.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08676D" w:rsidP="003429D6">
            <w:pPr>
              <w:numPr>
                <w:ilvl w:val="0"/>
                <w:numId w:val="4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Vzdělávací politika 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Česk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é republiky v kontextu Evropské unie (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Lisabonský proces, Boloňská deklarace, Memorandum o celoživotním učení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). 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Principy vzdělávací politiky ČR (celoživotního učení pro všechny, rovných vzdělávacích příležitostí, zaměstnatelnosti, sociální soudržnosti a sociální relevance, internacionalizace ve vzdělávání). Školská legislativa platná v ČR (školské zákony).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B30E4E" w:rsidP="00EE54DE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Popište obsah ŠVP a uveďte, jakým způsobem se plánované kurikulum ŠVP 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>odráží v realizovaném kurikulu – ve</w:t>
            </w: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výukovém procesu. </w:t>
            </w:r>
            <w:r w:rsidR="0067369B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Uveďte příklady z vlastní praxe v navštívených školách. </w:t>
            </w:r>
          </w:p>
          <w:p w:rsidR="0067369B" w:rsidRPr="003429D6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Na příkladu vybraného ŠVP poukažte na implementaci principů.</w:t>
            </w:r>
          </w:p>
          <w:p w:rsidR="0067369B" w:rsidRPr="003429D6" w:rsidRDefault="0067369B" w:rsidP="00EE54DE">
            <w:pPr>
              <w:spacing w:after="120" w:line="240" w:lineRule="auto"/>
              <w:ind w:left="452" w:hanging="283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EURYDICE: https://webgate.ec.europa.eu/fpfis/mwikis/eurydice/index.php/Main_Page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Kalous, J., &amp; Veselý, A. (2006). (Eds.).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Teorie a nástroje vzdělávací politiky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Karolinum.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Školská legislativa: </w:t>
            </w:r>
            <w:hyperlink r:id="rId8" w:history="1">
              <w:r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www.msmt.cz</w:t>
              </w:r>
            </w:hyperlink>
          </w:p>
          <w:p w:rsidR="007F1FC1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Strategie vzdělávací politiky do roku 2020</w:t>
            </w:r>
            <w:r w:rsidR="007F1FC1">
              <w:rPr>
                <w:rFonts w:ascii="Times New Roman" w:eastAsia="Times New Roman" w:hAnsi="Times New Roman" w:cs="Times New Roman"/>
                <w:color w:val="000000" w:themeColor="text1"/>
              </w:rPr>
              <w:t>. Dostupné z:</w:t>
            </w:r>
            <w:r w:rsidR="007F1F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="007F1FC1" w:rsidRPr="00B1670E">
                <w:rPr>
                  <w:rStyle w:val="Hypertextovodkaz"/>
                  <w:rFonts w:ascii="Times New Roman" w:hAnsi="Times New Roman" w:cs="Times New Roman"/>
                </w:rPr>
                <w:t>http://www.msmt.cz/ministerstvo/strategie-vzdelavaci-politiky-2020</w:t>
              </w:r>
            </w:hyperlink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991218" w:rsidP="003429D6">
            <w:pPr>
              <w:numPr>
                <w:ilvl w:val="0"/>
                <w:numId w:val="4"/>
              </w:numPr>
              <w:spacing w:after="120" w:line="240" w:lineRule="auto"/>
              <w:ind w:left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Základní škola/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střední škola ve vzdělávacím systému. Funkce školy v současné společnosti</w:t>
            </w:r>
            <w:r w:rsidR="0008676D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roměna školy v</w:t>
            </w:r>
            <w:r w:rsidR="0008676D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 souvislosti s proměnou kurikula a společnosti.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F7E3E" w:rsidRPr="003429D6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Diskutujte o metaforách školy (např. škola jako povznesení, základ života, dílna lidskosti, chrám, výtah, pojišťovna) a uvažujte o tom, jaké pojetí a funkce školy stojí v pozadí těchto metafor. </w:t>
            </w:r>
          </w:p>
          <w:p w:rsidR="0067369B" w:rsidRPr="003429D6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 příkladu českých (event. zahraničních) kurikulárních dokumentů objasněte princip jejich fungování a úlohu, kterou sehrávají ve vztahu ke škole a 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její proměně. Kriticky posuďte přínosy a problémy </w:t>
            </w:r>
            <w:r w:rsidR="009F5C1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dvoustupňového kurikula. </w:t>
            </w:r>
          </w:p>
          <w:p w:rsidR="0067369B" w:rsidRPr="003429D6" w:rsidRDefault="0067369B" w:rsidP="00EE54DE">
            <w:pPr>
              <w:spacing w:after="120" w:line="240" w:lineRule="auto"/>
              <w:ind w:left="452" w:hanging="283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ind w:right="5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Janíková, M.,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Janík, T., Jůva, V., Vašťatková, J., Hloušková, L., Maňák, J.,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et al. (2009).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Základ</w:t>
            </w:r>
            <w:r w:rsidR="008C789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y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školní pedagogiky.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Brno: Paido. (Kapitola 1).</w:t>
            </w:r>
          </w:p>
          <w:p w:rsidR="0067369B" w:rsidRPr="003429D6" w:rsidRDefault="0067369B" w:rsidP="003429D6">
            <w:pPr>
              <w:spacing w:after="120" w:line="240" w:lineRule="auto"/>
              <w:ind w:right="5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Keller, J., &amp; Tvrdý, L. (2008).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Vzdělanostní společnost? Chrám, výtah a pojišťovna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Slon.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Walterová, E., et al. (2004).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Úloha školy v rozvoji vzdělanosti. 1. díl.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Paido. (Kapitola 1).</w:t>
            </w:r>
          </w:p>
          <w:p w:rsidR="0067369B" w:rsidRPr="003429D6" w:rsidRDefault="0067369B" w:rsidP="003429D6">
            <w:pPr>
              <w:spacing w:after="120" w:line="240" w:lineRule="auto"/>
              <w:ind w:right="5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Kaščák, O., &amp; Pupala, B., et al. (2011).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Školy v prúde reforiem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Bratislava: Renesans.</w:t>
            </w:r>
          </w:p>
          <w:p w:rsidR="0067369B" w:rsidRPr="003429D6" w:rsidRDefault="0067369B" w:rsidP="003429D6">
            <w:pPr>
              <w:spacing w:after="120" w:line="240" w:lineRule="auto"/>
              <w:ind w:right="5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Tupý, J. (2014).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Tvorba kurikulárních dokumentů v České republice.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Masarykova univerzita. </w:t>
            </w:r>
            <w:hyperlink r:id="rId10" w:history="1">
              <w:r w:rsidR="00245D32" w:rsidRPr="00A2349C">
                <w:rPr>
                  <w:rStyle w:val="Hypertextovodkaz"/>
                  <w:rFonts w:ascii="Times New Roman" w:eastAsia="Times New Roman" w:hAnsi="Times New Roman" w:cs="Times New Roman"/>
                </w:rPr>
                <w:t>http://www.ped.muni.cz/weduresearch/publikace/pvtp35.pdf</w:t>
              </w:r>
            </w:hyperlink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F7E3E" w:rsidP="003429D6">
            <w:pPr>
              <w:numPr>
                <w:ilvl w:val="0"/>
                <w:numId w:val="4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Procesy řízení, 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vedení a správ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škol. Decentralizace, autonomizace, „skládání účtů“, autoevaluace</w:t>
            </w:r>
            <w:r w:rsidR="009E1797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evaluace</w:t>
            </w:r>
            <w:r w:rsidR="00EC4F53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školy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vnitřní rozvoj škol, koncepce řízení kvality, škola jako učící se organizace. Rady škol jako ústřední prvek systému správy škol. 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3429D6" w:rsidRDefault="0067369B" w:rsidP="00EE54DE">
            <w:pPr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 vypracované případové studii </w:t>
            </w:r>
            <w:r w:rsidR="006B61DA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školy nebo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školského zařízení </w:t>
            </w:r>
            <w:r w:rsidR="006B61DA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charakterizujte hlavní procesy a články řízení: plánování, organizování, hodnocení a rozhodování. </w:t>
            </w:r>
          </w:p>
          <w:p w:rsidR="0067369B" w:rsidRPr="003429D6" w:rsidRDefault="0067369B" w:rsidP="00EE54DE">
            <w:p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369B" w:rsidRPr="003429D6" w:rsidRDefault="0067369B" w:rsidP="00EE54DE">
            <w:p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Pol, M. (2013).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Když se školy učí.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Masarykova univerzita.</w:t>
            </w:r>
          </w:p>
          <w:p w:rsidR="007F1FC1" w:rsidRPr="007F1FC1" w:rsidRDefault="0067369B" w:rsidP="007F1FC1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Pol, M. (2007).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Škola v proměnách.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</w:t>
            </w:r>
            <w:r w:rsidR="007F1FC1" w:rsidRPr="007F1FC1">
              <w:rPr>
                <w:rFonts w:ascii="Times New Roman" w:eastAsia="Times New Roman" w:hAnsi="Times New Roman" w:cs="Times New Roman"/>
                <w:color w:val="000000" w:themeColor="text1"/>
              </w:rPr>
              <w:t>Masarykova univerzita.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Trunda, J., Bříza, K., &amp; Trojan, V. (2012).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Řízení školy ve znalostní společnosti.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Praha: U</w:t>
            </w:r>
            <w:r w:rsidR="00EC4F53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K.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Trojan, V. (2014).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Pedagogický proces a jeho řízení.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Praha: Wolters Kluwerl.</w:t>
            </w:r>
          </w:p>
          <w:p w:rsidR="00EC4F53" w:rsidRPr="003429D6" w:rsidRDefault="00EC4F53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Vašťatková, J. (2010). 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Autoevaluace a benchmarking ve škole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Olomouc: Hanex.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Osobnost žáka – osobnostně rozvojový koncept, kvalita života žáka. Respektování schopností a potřeb žáků jako východisko pro diferenciaci a individualizaci ve výuce. Možnosti diferencované výuky v současné škole a práce s rozmanitou žákovskou populací. Inkluzivní vzdělávání a jeho principy, podpůrná opaření. 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 příkladu přípravy na výuku a její reflexe uveďte, jakým způsobem jste ve výuce uplatnili princip individualizace a diferenciace. </w:t>
            </w:r>
          </w:p>
          <w:p w:rsidR="0067369B" w:rsidRPr="00EE54DE" w:rsidRDefault="009F5C1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Princip diferencované výuky ukažte na pomůckách do výuky a výukových materiálech. 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Kratochvílová, J. (2013).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Inkluzivní vzdělávání v české primární škole: teorie, praxe, výzkum.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Masarykova univerzita.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Kratochvílová, J., Horká, H., &amp; Chaloupková, L. (2015).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Rozvoj osobnostních a profesních kompetencí učitele 1. stupně základní školy.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Masarykova univerzita. </w:t>
            </w:r>
          </w:p>
        </w:tc>
      </w:tr>
      <w:tr w:rsidR="003429D6" w:rsidRPr="003429D6" w:rsidTr="008F2D08">
        <w:trPr>
          <w:trHeight w:val="2260"/>
        </w:trPr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pStyle w:val="Odstavecseseznamem"/>
              <w:numPr>
                <w:ilvl w:val="0"/>
                <w:numId w:val="1"/>
              </w:numPr>
              <w:spacing w:after="120" w:line="240" w:lineRule="auto"/>
              <w:ind w:left="2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Vzdělávání nadaných </w:t>
            </w:r>
            <w:r w:rsidR="009065CF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žáků podle současné legislativy a kurikula (RVP). P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ráce s nadanými žáky</w:t>
            </w:r>
            <w:r w:rsidR="003E6BE2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akcelerace a obohacení.</w:t>
            </w:r>
            <w:r w:rsidR="009065CF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Individuální vzdělávací plán. 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3429D6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Uveďte konkrétní ukázky obohacení učiva.</w:t>
            </w:r>
          </w:p>
          <w:p w:rsidR="0067369B" w:rsidRPr="003429D6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Popište práci s nadaným žákem.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7F1FC1" w:rsidP="003429D6">
            <w:pPr>
              <w:spacing w:after="120" w:line="240" w:lineRule="auto"/>
              <w:ind w:left="26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Fořtík, V.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Fořtíková, E. (2007) </w:t>
            </w:r>
            <w:r w:rsidR="0067369B"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Nadan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é dítě a rozvoj jeho schopností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67369B" w:rsidRPr="003429D6" w:rsidRDefault="0067369B" w:rsidP="003429D6">
            <w:pPr>
              <w:spacing w:after="120" w:line="240" w:lineRule="auto"/>
              <w:ind w:left="26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Havigerová, J. M. (2011).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Pět pohledů na nadání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Grada Publishing.</w:t>
            </w:r>
          </w:p>
          <w:p w:rsidR="0067369B" w:rsidRPr="003429D6" w:rsidRDefault="0067369B" w:rsidP="003429D6">
            <w:pPr>
              <w:spacing w:after="120" w:line="240" w:lineRule="auto"/>
              <w:ind w:left="26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Hříbková, L. (2009).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Nadání a nadaní. Pedagogicko-psychologické přístupy, modely, výzkumy a jejich vztah ke školské praxi.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Praha: Grada Publishing.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Osobnost pedagoga, jeho role, profesní kompetence a rozvoj. Standard učitele a kariérní řád</w:t>
            </w:r>
            <w:r w:rsidR="00647D7D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, autoevaluace učitele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Pedagog jako reflektující praktik, modely reflexe (ALACT).  Profesní etika učitele. Třídní učitel.</w:t>
            </w:r>
          </w:p>
          <w:p w:rsidR="0067369B" w:rsidRPr="003429D6" w:rsidRDefault="0067369B" w:rsidP="003429D6">
            <w:pPr>
              <w:spacing w:after="120" w:line="240" w:lineRule="auto"/>
              <w:ind w:left="2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230668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Ukažte na vybraném záznamu ve v</w:t>
            </w:r>
            <w:r w:rsidR="0067369B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ašem pedagogickém deníku znaky reflektivního psaní. Vysvětlete, v č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em vybraný záznam ne/přispěl k v</w:t>
            </w:r>
            <w:r w:rsidR="0067369B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ašemu profesnímu učení.</w:t>
            </w:r>
          </w:p>
          <w:p w:rsidR="0067369B" w:rsidRPr="003429D6" w:rsidRDefault="0067369B" w:rsidP="00EE54DE">
            <w:pPr>
              <w:spacing w:after="120" w:line="240" w:lineRule="auto"/>
              <w:ind w:left="452" w:hanging="283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47D7D" w:rsidRPr="003429D6" w:rsidRDefault="00647D7D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Hrabal, V., &amp; Pavelková, I. (2010).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Jaký jsem učitel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991218" w:rsidRPr="003429D6" w:rsidRDefault="00991218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Janík, T., Maňák, J., &amp; Knecht, P. (2009).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Cíle a obsahy školního vzdělávání a metodologie jejich utváření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Paido. (Kapitoly 6, 7, 8).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Korthagen, F.,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Koster, B., Kessel, J., Lagerwerf, B., Wubbels, T.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(2011).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Jak spojit praxi s teorií: didaktika realistického vzdělávání učitelů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Paido.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Moon, J. A. (2004).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 handbook of reflective and experiential learning: theory and practice.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London: Routledge Falmer.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3E6BE2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Cíle základního / 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středního vzdělávání v rámcových vzdělávacích programech a jejich aplikace ve školních vzdělávacích programech. Taxonomie výukových cílů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Využití výukových cílů k řízení výuky.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Uveďte ze svých příprav ukázky cílů, jejich typologii, způsob práce se stanovenými cíli ve výuce a zpětnou vazbu, zda bylo cíle dosaženo.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Janík, T., Maňák, J., &amp; Knecht, P. (2009).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Cíle a obsahy školního vzdělávání a metodologie jejich utváření.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Brno: Paido. (Kapitoly 6, 7, 8).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Obsah, prostředky a podmínky výchovy v procesu rozvoje osobnosti. Globální výchova jako integrující přístup k utváření osobnosti. Průřezová témata v RVP  a jejich implementace do školního kurikula.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Vysvětlete, v čem spočívá transformace oborových obsahů do obsahů kurikula a jak se z kurikulárn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>ích obsahů stávají obsahy mysli.</w:t>
            </w: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příkladu vybraných oborových znalostí či dovedností zdůvodněte kritéria jejich výběru a uspořádání v kurikulu. 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ind w:right="5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Janík, T., Maňák, J., &amp; Knecht, P. (2009).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Cíle a obsahy školního vzdělávání a metodologie jejich utváření.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Brno: Paido. (Kapitoly 6, 7, 8).</w:t>
            </w:r>
          </w:p>
          <w:p w:rsidR="0067369B" w:rsidRPr="003429D6" w:rsidRDefault="0067369B" w:rsidP="003429D6">
            <w:pPr>
              <w:spacing w:after="120" w:line="240" w:lineRule="auto"/>
              <w:ind w:right="57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Pasch, M. (2005).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Od vzdělávacího programu k vyučovací hodině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Praha: Portál.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Projektování výuky (ŠVP </w:t>
            </w:r>
            <w:r w:rsidR="00CA7009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jako východisko pro projektování výuky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CA7009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, časový tematický plán a příprava na výukovou jednotku. Výukové cíle, vz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dělávací obsah, jeho koncipování, didaktická analýza učiva, tvorba učebních úloh</w:t>
            </w:r>
            <w:r w:rsidR="00CA7009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Na příkladu didaktické kazuistiky z vašeho aprobačního předmětu objasněte souvztažnost mezi výukovými obsahy, cíli, činnostmi žáků a jejich možnostmi.  Kriticky přezkoumejte navrhované alternativy (alterace) řešení výukové situace a předložte alternativy další.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245D32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Janík,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T.,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Slavík, J., Mužík, V., Trna, J., Janko, T., Lokajíčková, V.,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et al. (2013).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Kvalita (ve) vzdělávání: obsahově zaměřený přístup ke zkoumání a zlepšování výuky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Brno: Masarykova univerzita. (Kapitoly 8, 9). </w:t>
            </w:r>
            <w:hyperlink r:id="rId11" w:history="1">
              <w:r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http://didacticaviva.ped.muni.cz/data_PDF/Kvalita_Kap_8.pdf</w:t>
              </w:r>
            </w:hyperlink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7369B" w:rsidRPr="003429D6" w:rsidRDefault="001C7769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67369B"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http://didacticaviva.ped.muni.cz</w:t>
              </w:r>
            </w:hyperlink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Výukové strategie (deduktivní, induktivní a sociálně zprostředkovaná výuka). Typy výuky: výuka informativní, heuristická, produkční. Vyučovací metody</w:t>
            </w:r>
            <w:r w:rsidR="00590E34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jejich klasifikace</w:t>
            </w:r>
            <w:r w:rsidR="00590E34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kritéria výběru.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Pedagogický odkaz J. A. Komenského ve vztahu k současným výukovým strategiím a principům výuky.</w:t>
            </w:r>
          </w:p>
          <w:p w:rsidR="0067369B" w:rsidRPr="003429D6" w:rsidRDefault="0067369B" w:rsidP="007F1FC1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Vysvětlete, jaké formy moci (a v jakých kontextech) chcete do vaší výuky více zařazovat a jakým způsobem.</w:t>
            </w:r>
          </w:p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Popište </w:t>
            </w:r>
            <w:r w:rsidR="00590E34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způsob práce s vybranou vyučovací metodou, kterou využíváte v praxi od původního plánu přes její realizaci k alteraci. </w:t>
            </w: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7369B" w:rsidRPr="003429D6" w:rsidRDefault="0067369B" w:rsidP="00EE54DE">
            <w:p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245D32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Komenský, J. A. 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(1948). </w:t>
            </w:r>
            <w:r w:rsidR="0067369B"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Didaktika velká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Komenium.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Maňák, J., &amp; Švec, V. (2003).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Výukové metody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Paido.</w:t>
            </w:r>
          </w:p>
          <w:p w:rsidR="008F2D08" w:rsidRPr="007F1FC1" w:rsidRDefault="008F2D08" w:rsidP="007F1FC1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41538C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Strategie řízení třídy, o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rganizace výuky. Organizační formy vyučování. Hromadná, skupinová a individualizovaná výuka. Kooperativní učení. Domácí příprava žáků na vyučování a domácí úkoly, individuální vzdělávání.</w:t>
            </w:r>
            <w:r w:rsidR="00647D7D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Vysvětlete pojem učitelovo pojetí výuky. Konfrontujte svoje pojetí výuky se standardem učitele.</w:t>
            </w:r>
          </w:p>
          <w:p w:rsidR="0067369B" w:rsidRPr="003429D6" w:rsidRDefault="0067369B" w:rsidP="00EE54DE">
            <w:p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41538C" w:rsidRPr="003429D6" w:rsidRDefault="0041538C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Cangelosi, J. S. (2000).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Strategie řízení třídy: jak získat a udržet spolupráci žáků při výuce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Kasíková, H. (2010).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Kooperativní učení, kooperativní škola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Portál.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Kyriacou, C. (2008).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Klíčové dovednosti učitele: cesty k lepšímu vyučování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(Vyd. 3.). Praha: Portál.</w:t>
            </w:r>
          </w:p>
          <w:p w:rsidR="0067369B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Kratochvílová, J. (2015): Doma, nebo ve škole?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Komenský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245D3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139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>(4), 5–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  <w:r w:rsidR="007F1FC1">
              <w:rPr>
                <w:rFonts w:ascii="Times New Roman" w:hAnsi="Times New Roman" w:cs="Times New Roman"/>
                <w:color w:val="000000" w:themeColor="text1"/>
              </w:rPr>
              <w:t xml:space="preserve"> Dostupné z: </w:t>
            </w:r>
            <w:hyperlink r:id="rId13" w:history="1">
              <w:r w:rsidR="00CC4BA5" w:rsidRPr="00B1670E">
                <w:rPr>
                  <w:rStyle w:val="Hypertextovodkaz"/>
                  <w:rFonts w:ascii="Times New Roman" w:eastAsia="Times New Roman" w:hAnsi="Times New Roman" w:cs="Times New Roman"/>
                </w:rPr>
                <w:t>https://katedry.ped.muni.cz/pedagogika/wp-content/uploads/sites/17/2014/1</w:t>
              </w:r>
              <w:bookmarkStart w:id="0" w:name="_GoBack"/>
              <w:bookmarkEnd w:id="0"/>
              <w:r w:rsidR="00CC4BA5" w:rsidRPr="00B1670E">
                <w:rPr>
                  <w:rStyle w:val="Hypertextovodkaz"/>
                  <w:rFonts w:ascii="Times New Roman" w:eastAsia="Times New Roman" w:hAnsi="Times New Roman" w:cs="Times New Roman"/>
                </w:rPr>
                <w:t>1/komensky_04_139_po4kor.pdf</w:t>
              </w:r>
            </w:hyperlink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id.gjdgxs" w:colFirst="0" w:colLast="0"/>
            <w:bookmarkEnd w:id="1"/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Mareš, J., Slavík, J., Svatoš, T., &amp; Švec, V. (1996).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Učitelovo pojetí výuky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V Brně: Masarykova univerzita v Brně.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Pedagogická diagnostika žáka a školní třídy (</w:t>
            </w:r>
            <w:r w:rsidR="0041538C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základní pojmy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, etapy diagnostického postupu, metody pedagogické diagnostiky). Spolupráce s</w:t>
            </w:r>
            <w:r w:rsidR="0041538C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rodiči</w:t>
            </w:r>
            <w:r w:rsidR="0041538C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, školským a školním poradenským zařízením.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3429D6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Doložte diagnostiku vybraného žáka </w:t>
            </w:r>
            <w:r w:rsidR="0041538C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nebo třídy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dle stanoveného cíle </w:t>
            </w:r>
            <w:r w:rsidR="00235BE5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ve struktuře d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iagnostického postupu.</w:t>
            </w:r>
          </w:p>
          <w:p w:rsidR="0067369B" w:rsidRPr="003429D6" w:rsidRDefault="0067369B" w:rsidP="00EE54DE">
            <w:pPr>
              <w:pStyle w:val="Odstavecseseznamem"/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Mertin, V., &amp; Krejčová, L. (2012).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Metody a postupy poznávání žáka.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Praha: Wolters Kluwer Česká republika.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Hrabal, V., &amp; Pavelková, I. (2010).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Jaký jsem učitel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Zelinková, O. (2007).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Pedagogická diagnostika a individuální vzdělávací program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Portál. 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Zjišťování výsledků výuky. Ústní a písemná zkouška, didaktické testy. Autonomní a heteronomní hodnocení, komplexní rozvíjející hodnocení a vliv hodnocení na školní úspěch a neúspěch. 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3429D6" w:rsidRDefault="00230668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 základě v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ámi zkonstruovaného znalostního testu pro žáky v předmětu, na který máte aprobaci (viz portfoliový úkol v předmětu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v</w:t>
            </w:r>
            <w:r w:rsidR="0067369B" w:rsidRPr="0023066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ýzkum v pedagogické praxi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ukažte, jak se test konstruuje, jak se zpracovávají data, jak se interpretují. </w:t>
            </w:r>
          </w:p>
          <w:p w:rsidR="00BD0CBF" w:rsidRPr="003429D6" w:rsidRDefault="00BD0CBF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hAnsi="Times New Roman" w:cs="Times New Roman"/>
                <w:color w:val="000000" w:themeColor="text1"/>
              </w:rPr>
              <w:t xml:space="preserve">K vybranému výstupu z výuky (např. referát, slohová práce, projekt, …) vytvořte kritéria a případně indikátory jeho hodnocení. </w:t>
            </w:r>
          </w:p>
          <w:p w:rsidR="0067369B" w:rsidRPr="003429D6" w:rsidRDefault="0067369B" w:rsidP="00EE54DE">
            <w:p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Chráska, M. (1999). 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Didaktické testy: příručka pro učitele a studenty učitelství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Paido.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Kratochvílová, J. (2012). Aktivní spoluúčast žáka při hodnocení – zdroj inspirace rozvoje osobnosti žáka a 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pokládání základů zodpovědnosti za kvalitu svého života. In </w:t>
            </w:r>
            <w:r w:rsidR="00245D32"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Z. Helus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245D32"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H. Lukášová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245D32"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J. Kratochvílová, K. Rýdl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245D32"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V. Spilková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&amp; </w:t>
            </w:r>
            <w:r w:rsidR="00245D32"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T. 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Zdražil</w:t>
            </w:r>
            <w:r w:rsidR="00245D32"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45D3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Proměny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pojetí vzdělávání a školního hodnocení: filozofická východiska a pedagogické souvislosti. 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Praha: Asociace waldorfských škol ČR.</w:t>
            </w:r>
          </w:p>
          <w:p w:rsidR="0067369B" w:rsidRPr="003429D6" w:rsidRDefault="0067369B" w:rsidP="003429D6">
            <w:pPr>
              <w:tabs>
                <w:tab w:val="left" w:pos="360"/>
              </w:tabs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Chvál, M., Procházková, I., &amp; Straková, J. (2015).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Hodnocení výsledků vzdělávání didaktickými testy</w:t>
            </w:r>
            <w:r w:rsidR="003E4B6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[online]. Praha: ČŠI. Dostupné z: </w:t>
            </w:r>
            <w:hyperlink r:id="rId14" w:history="1">
              <w:r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http://www.csicr.cz/cz/Aktuality/Hodnoceni-vysledku-vzdelavani-didaktickymi-testy</w:t>
              </w:r>
            </w:hyperlink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Autentické učení, jeho podstata a principy. Problémová metoda a problémové vyučování. Projektová výuka. Pedagogický pragmatismus a jeho představitelé. 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F7E3E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hAnsi="Times New Roman" w:cs="Times New Roman"/>
                <w:color w:val="000000" w:themeColor="text1"/>
              </w:rPr>
              <w:t>Diskutujte výhody a nevýhody vybrané reformní školy či inovativního směru.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Kratochvílová, J. (2006).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Teorie a praxe projektové výuky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Brno: Masarykova univerzita.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Šíp, R. (2016). Dewey a „český Dewey“, pedagogika a ideologie.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Pedagogika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66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(2), 134–153.</w:t>
            </w:r>
            <w:r w:rsidR="007F1FC1">
              <w:t xml:space="preserve"> </w:t>
            </w:r>
            <w:r w:rsidR="007F1FC1" w:rsidRPr="007F1FC1">
              <w:rPr>
                <w:rFonts w:ascii="Times New Roman" w:eastAsia="Times New Roman" w:hAnsi="Times New Roman" w:cs="Times New Roman"/>
                <w:color w:val="000000" w:themeColor="text1"/>
              </w:rPr>
              <w:t>Dostupné z:</w:t>
            </w:r>
          </w:p>
          <w:p w:rsidR="0067369B" w:rsidRPr="003429D6" w:rsidRDefault="001C7769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67369B"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http://pages.pedf.cuni.cz/pedagogika/?p=11460&amp;lang=cs</w:t>
              </w:r>
            </w:hyperlink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Alternativní </w:t>
            </w:r>
            <w:r w:rsidR="005B368F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vz</w:t>
            </w:r>
            <w:r w:rsidR="008C7895">
              <w:rPr>
                <w:rFonts w:ascii="Times New Roman" w:eastAsia="Times New Roman" w:hAnsi="Times New Roman" w:cs="Times New Roman"/>
                <w:color w:val="000000" w:themeColor="text1"/>
              </w:rPr>
              <w:t>dělávací programy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inovace ve vzdělávání: reformní školy, nové alternativy, inovace v současné škole.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Diskutujte o výhodách a nevýh</w:t>
            </w:r>
            <w:r w:rsidR="00230668">
              <w:rPr>
                <w:rFonts w:ascii="Times New Roman" w:eastAsia="Times New Roman" w:hAnsi="Times New Roman" w:cs="Times New Roman"/>
                <w:color w:val="000000" w:themeColor="text1"/>
              </w:rPr>
              <w:t>odách vybrané reformní školy</w:t>
            </w:r>
            <w:r w:rsidR="005C730D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nebo inovace. </w:t>
            </w:r>
          </w:p>
          <w:p w:rsidR="0067369B" w:rsidRPr="003429D6" w:rsidRDefault="0067369B" w:rsidP="00EE54DE">
            <w:p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Grecmanová, H., &amp; Urbanovská, E. (1996).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Waldorfské školy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Olomouc: Hanex.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Montessori, M. (2001).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Objevování dítěte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Nakladatelství světových pedagogických směrů.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Röhner, R., &amp; Wenke, H. (2003).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Daltonské vyučování: stále živá inspirace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Brno: Paido.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Svobodová, J., &amp; Svobodová, J. (2007).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Výběr z reformních i současných edukačních koncepcí. 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Brno: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MSD, 2007.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Axiologické dimenze a hodnotová orientace člověka. Hodnoty ve výchově, hodnoty a škola, hodnotová dimenze v kurikulu ZŠ a SŠ. Etická výchova. </w:t>
            </w: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Ilustrujte na příkladu průřezových témat RVP  hodnoty v současné škole. </w:t>
            </w:r>
          </w:p>
          <w:p w:rsidR="0067369B" w:rsidRPr="003429D6" w:rsidRDefault="0067369B" w:rsidP="00EE54DE">
            <w:p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Brezinka, W. (1994).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Základy filozofie výchovy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Zvon.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Dorotíková, S. (1998).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Filosofie hodnot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Univerzita Karlova v Praze, Pedagogická fakulta.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Kučerová, S. (1996).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Člověk, hodnota, výchova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Prešov: Manacom.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Sak, P. (2001).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Proměny české mládeže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Praha: Petrklíč.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Hodovský, I., &amp; Zima, P. (1995).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Svobodná </w:t>
            </w:r>
            <w:r w:rsidR="00245D32"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společnost – svobodná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morálka: pluralismus hodnot a etická odpovědnost.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Olomouc: Univerzita Palackého, Pedagogická fakulta.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Rodina jako socializační a edukační prostředí. Typy rodinného zázemí žáka. Kooperace v edukačních vztazích mezi učitelem a rodiči žáků (rodina, funkce rodiny, znaky funkční rodiny, postavení rodiny mezi výchovnými činiteli).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F7E3E" w:rsidRPr="003429D6" w:rsidRDefault="006F7E3E" w:rsidP="00EE54DE">
            <w:pPr>
              <w:pStyle w:val="Default"/>
              <w:numPr>
                <w:ilvl w:val="0"/>
                <w:numId w:val="15"/>
              </w:numPr>
              <w:spacing w:after="120"/>
              <w:ind w:left="45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429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Které dovednosti učitele jsou žádoucí pro vznik a rozvíjení kooperačního vztahu mezi učitelem a rodiči žáků?</w:t>
            </w:r>
          </w:p>
          <w:p w:rsidR="0067369B" w:rsidRPr="00EE54DE" w:rsidRDefault="006F7E3E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hAnsi="Times New Roman" w:cs="Times New Roman"/>
                <w:color w:val="000000" w:themeColor="text1"/>
              </w:rPr>
              <w:t>Co by měl (mohl) obsahovat scénář mikrovýstupu, ve kterém se představíte jako třídní učitel (učitelka) rodičům svých žáků na první společné schůzce s nimi?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Možný, I. (2008).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Rodina a společnost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Sociologické nakladatelství.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Rabušicová, M. (2004). Š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kola a (versus) rodina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Masarykova univerzita.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Střelec, S. (Ed.). (2004).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Studie z teorie a metodiky výchovy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I.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Masarykova univerzita.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Střelec, S. (Ed.). (2006).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Studie z teorie a metodiky výchovy II.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Masarykova univerzita, </w:t>
            </w: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Kázeň a svoboda ve výchově. Otázky školní kázně (analýza neukázněného chování, řešení výchovného konfliktu). Autorita ve výchově. Moc ve školní třídě.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Vyjmenujte různé způsoby motivace žáků ve výuce a na vybraném příkladu ilustrujte způsob jejich aplikace</w:t>
            </w:r>
            <w:r w:rsidR="005B368F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(databáze různých způsobů motivace).</w:t>
            </w:r>
          </w:p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Uveďte příklady efektivního řízení třídy, kterým můžete předcházet vyrušování žáků. Ilustrujte použití některých opatření v praxi.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Bendl, S. (2011).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Kázeňské problémy ve škole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Triton.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Šeďová, K. (2011). Mocenské konstelace ve výukové komunikaci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 Studia paedagogica, 16</w:t>
            </w:r>
            <w:r w:rsidRPr="003429D6">
              <w:rPr>
                <w:rFonts w:ascii="Times New Roman" w:eastAsia="Nova Mono" w:hAnsi="Times New Roman" w:cs="Times New Roman"/>
                <w:color w:val="000000" w:themeColor="text1"/>
              </w:rPr>
              <w:t xml:space="preserve">(1), 89−118. </w:t>
            </w:r>
          </w:p>
          <w:p w:rsidR="007F1FC1" w:rsidRDefault="005B368F" w:rsidP="007F1FC1">
            <w:pPr>
              <w:spacing w:after="120" w:line="240" w:lineRule="auto"/>
              <w:contextualSpacing w:val="0"/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Vlčková, K., Lojdová, K., Lukas, J., Mareš, J., Šalamounová, Z., Kohoutek, T., et al. (2015).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Z posluchárny za katedru: mocenské vztahy ve výu</w:t>
            </w:r>
            <w:r w:rsidR="007F1FC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ce. </w:t>
            </w:r>
            <w:r w:rsidR="007F1FC1" w:rsidRPr="007F1FC1">
              <w:rPr>
                <w:rFonts w:ascii="Times New Roman" w:eastAsia="Times New Roman" w:hAnsi="Times New Roman" w:cs="Times New Roman"/>
                <w:color w:val="000000" w:themeColor="text1"/>
              </w:rPr>
              <w:t>Brno: MU.</w:t>
            </w:r>
            <w:r w:rsidR="007F1FC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7F1FC1" w:rsidRPr="003429D6" w:rsidRDefault="007F1FC1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245D32">
                <w:rPr>
                  <w:rStyle w:val="Hypertextovodkaz"/>
                  <w:rFonts w:ascii="Times New Roman" w:eastAsia="Times New Roman" w:hAnsi="Times New Roman" w:cs="Times New Roman"/>
                </w:rPr>
                <w:t>https://munispace.muni.cz/index.php/munispace/catalog/book/800</w:t>
              </w:r>
            </w:hyperlink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5C730D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Výchovná prostředí. </w:t>
            </w:r>
            <w:r w:rsidR="0067369B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Charakteristika školního, vrstevnického a lokálního prostředí. Komunitní škola, otevřená škola.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F7E3E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hAnsi="Times New Roman" w:cs="Times New Roman"/>
                <w:color w:val="000000" w:themeColor="text1"/>
              </w:rPr>
              <w:t>Charakterizujte prostředí vybrané školy, na které jste praktikovali.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3E6BE2" w:rsidRDefault="003E6BE2" w:rsidP="003429D6">
            <w:p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29D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Bradová, J. (2013): Rodiče vítání: Se Zdeňkem Slejškou o otevírání škol rodičům a rodičů školám, </w:t>
            </w:r>
            <w:r w:rsidRPr="003429D6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Komenský 137</w:t>
            </w:r>
            <w:r w:rsidRPr="003429D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(3), 5–11. </w:t>
            </w:r>
            <w:hyperlink r:id="rId17" w:history="1">
              <w:r w:rsidR="007F1FC1" w:rsidRPr="00B1670E">
                <w:rPr>
                  <w:rStyle w:val="Hypertextovodkaz"/>
                  <w:rFonts w:ascii="Times New Roman" w:hAnsi="Times New Roman" w:cs="Times New Roman"/>
                  <w:lang w:eastAsia="en-US"/>
                </w:rPr>
                <w:t>http://katedry.ped.muni.cz/pedagogika/wp-content/uploads/sites/17/2014/10/komensky_03_13.pdf</w:t>
              </w:r>
            </w:hyperlink>
          </w:p>
          <w:p w:rsidR="003E6BE2" w:rsidRPr="003429D6" w:rsidRDefault="003E6BE2" w:rsidP="003429D6">
            <w:pPr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29D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Hofbauer, B. (2004). </w:t>
            </w:r>
            <w:r w:rsidRPr="003429D6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Děti, mládež a volný čas.</w:t>
            </w:r>
            <w:r w:rsidRPr="003429D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Praha: Portál.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Kraus, B., &amp; Poláčková, V., et al. (2001).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Člověk, prostředí, výchova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Brno: Paido. 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Specifika pedagogické a výukové komunikace (IRF komunikační struktura, dialog ve výuce a dialogické vyučování, </w:t>
            </w:r>
            <w:r w:rsidR="00826CB7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vedení diskuse,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rozhovor).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Jak se odlišuje pedagogická komunikace v hromadném, skupinovém a individuálním vyučování?</w:t>
            </w:r>
          </w:p>
          <w:p w:rsidR="0067369B" w:rsidRPr="00EE54DE" w:rsidRDefault="00F546AE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Písemná sebereflexe vlastního komunikačního výstupu.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Gavora, P. (2005).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Učitel a žáci v komunikaci.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Brno: Paido.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Mareš, J., &amp; Křivohlavý, J. (1995).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Komunikace ve škole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Brno: MU.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Nelešovská, A. (2005).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Pedagogická komunikace v teorii a praxi.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Praha: Grada.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29D6" w:rsidRPr="003429D6" w:rsidTr="008F2D08">
        <w:tc>
          <w:tcPr>
            <w:tcW w:w="3828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numPr>
                <w:ilvl w:val="0"/>
                <w:numId w:val="10"/>
              </w:numPr>
              <w:spacing w:after="120" w:line="240" w:lineRule="auto"/>
              <w:ind w:left="27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Otázky </w:t>
            </w:r>
            <w:r w:rsidR="00304FF9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pedagoga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 výukové komunikaci (význam otázek v procesu učení, otázky dle kognitivní náročnosti</w:t>
            </w:r>
            <w:r w:rsidR="00304FF9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.). Zpětná vazba pedagoga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 pedagogické a výukové komunikaci (funkce zpětné vazby, pravidla pro poskytování zpětné vazby, </w:t>
            </w:r>
            <w:r w:rsidR="00826CB7"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typy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</w:p>
          <w:p w:rsidR="0067369B" w:rsidRPr="003429D6" w:rsidRDefault="0067369B" w:rsidP="003429D6">
            <w:pPr>
              <w:spacing w:after="120" w:line="240" w:lineRule="auto"/>
              <w:ind w:left="27" w:hanging="284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Mar>
              <w:left w:w="115" w:type="dxa"/>
              <w:right w:w="115" w:type="dxa"/>
            </w:tcMar>
          </w:tcPr>
          <w:p w:rsidR="0067369B" w:rsidRPr="00EE54DE" w:rsidRDefault="0067369B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546AE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Uveďte příklady otázek různé kognitivní náročnosti z vlastní praxe. </w:t>
            </w:r>
          </w:p>
        </w:tc>
        <w:tc>
          <w:tcPr>
            <w:tcW w:w="5494" w:type="dxa"/>
            <w:tcMar>
              <w:left w:w="115" w:type="dxa"/>
              <w:right w:w="115" w:type="dxa"/>
            </w:tcMar>
          </w:tcPr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Fisher, R. (2011). </w:t>
            </w:r>
            <w:r w:rsidRPr="00245D3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Učíme děti myslet a učit se: praktický průvodce strategiemi vyučování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. Praha: Portál.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Šeďová, K., Švaříček, R., &amp; Šalamounová, Z. (2012).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Komunikace ve školní třídě.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Praha: Portál.</w:t>
            </w:r>
          </w:p>
          <w:p w:rsidR="0067369B" w:rsidRPr="003429D6" w:rsidRDefault="0067369B" w:rsidP="003429D6">
            <w:p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Švaříček, R. (2013). Sedm pravidel kognitivně náročné výuky. </w:t>
            </w:r>
            <w:r w:rsidRPr="003429D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Komenský, 138</w:t>
            </w:r>
            <w:r w:rsidR="00245D32">
              <w:rPr>
                <w:rFonts w:ascii="Times New Roman" w:eastAsia="Times New Roman" w:hAnsi="Times New Roman" w:cs="Times New Roman"/>
                <w:color w:val="000000" w:themeColor="text1"/>
              </w:rPr>
              <w:t>(1), 11–</w:t>
            </w:r>
            <w:r w:rsidRPr="003429D6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</w:tr>
      <w:tr w:rsidR="00EE54DE" w:rsidRPr="005E1C74" w:rsidTr="00EE54DE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EE54DE" w:rsidRPr="00EE54DE" w:rsidRDefault="00EE54DE" w:rsidP="00EE54D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24.        </w:t>
            </w:r>
            <w:r w:rsidR="008C789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Kvalita školy </w:t>
            </w: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a pedagogická evaluace jako proces, přístupy k pedagogické evaluaci, typy pedagogické evaluace.</w:t>
            </w:r>
          </w:p>
          <w:p w:rsidR="00EE54DE" w:rsidRPr="00EE54DE" w:rsidRDefault="00EE54DE" w:rsidP="00EE54DE">
            <w:pPr>
              <w:ind w:left="27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EE54DE" w:rsidRPr="00EE54DE" w:rsidRDefault="00367EA2" w:rsidP="00EE54DE">
            <w:pPr>
              <w:pStyle w:val="Odstavecseseznamem"/>
              <w:numPr>
                <w:ilvl w:val="0"/>
                <w:numId w:val="15"/>
              </w:numPr>
              <w:spacing w:after="120" w:line="240" w:lineRule="auto"/>
              <w:ind w:left="45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Uveďte příklad </w:t>
            </w:r>
            <w:r w:rsidR="00EE54DE"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autoevaluační činnosti učitele v praxi.</w:t>
            </w:r>
          </w:p>
          <w:p w:rsidR="00EE54DE" w:rsidRPr="00EE54DE" w:rsidRDefault="00EE54DE" w:rsidP="00EE54DE">
            <w:pPr>
              <w:spacing w:after="120" w:line="240" w:lineRule="auto"/>
              <w:ind w:left="452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EE54DE" w:rsidRPr="00EE54DE" w:rsidRDefault="00EE54DE" w:rsidP="00EE54DE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Vašťatková, J. (2010).  </w:t>
            </w:r>
            <w:r w:rsidRPr="008C789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Autoevaluace a benchmarking ve škol</w:t>
            </w: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e. Olomouc: Hanex.</w:t>
            </w:r>
          </w:p>
          <w:p w:rsidR="00EE54DE" w:rsidRPr="00EE54DE" w:rsidRDefault="00EE54DE" w:rsidP="00EE54DE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Dvořák, D., Starý, K., Urbánek, T., Chvál, M., &amp; Walterová, E. (2011). </w:t>
            </w:r>
            <w:r w:rsidRPr="008C789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Česká základní škola. Vícepřípadová studie</w:t>
            </w:r>
            <w:r w:rsidRPr="00EE54DE">
              <w:rPr>
                <w:rFonts w:ascii="Times New Roman" w:eastAsia="Times New Roman" w:hAnsi="Times New Roman" w:cs="Times New Roman"/>
                <w:color w:val="000000" w:themeColor="text1"/>
              </w:rPr>
              <w:t>. Praha: Karolinum.</w:t>
            </w:r>
          </w:p>
          <w:p w:rsidR="00EE54DE" w:rsidRPr="00EE54DE" w:rsidRDefault="00245D32" w:rsidP="00EE54DE">
            <w:pPr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Trojan, V. (2014). </w:t>
            </w:r>
            <w:r w:rsidRPr="00245D3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Pedagogický proces a jeho řízení. </w:t>
            </w:r>
            <w:r w:rsidRPr="00245D32">
              <w:rPr>
                <w:rFonts w:ascii="Times New Roman" w:eastAsia="Times New Roman" w:hAnsi="Times New Roman" w:cs="Times New Roman"/>
                <w:color w:val="000000" w:themeColor="text1"/>
              </w:rPr>
              <w:t>Praha: Wolters Kluwer.</w:t>
            </w:r>
          </w:p>
          <w:p w:rsidR="00EE54DE" w:rsidRPr="00EE54DE" w:rsidRDefault="00EE54DE" w:rsidP="00EE54DE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37C5D" w:rsidRPr="003429D6" w:rsidRDefault="00937C5D" w:rsidP="003429D6">
      <w:pPr>
        <w:spacing w:after="120"/>
        <w:rPr>
          <w:rFonts w:ascii="Times New Roman" w:hAnsi="Times New Roman" w:cs="Times New Roman"/>
          <w:b/>
          <w:color w:val="auto"/>
        </w:rPr>
      </w:pPr>
    </w:p>
    <w:sectPr w:rsidR="00937C5D" w:rsidRPr="003429D6" w:rsidSect="0067369B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9" w:rsidRDefault="001C7769" w:rsidP="003E6BE2">
      <w:pPr>
        <w:spacing w:after="0" w:line="240" w:lineRule="auto"/>
      </w:pPr>
      <w:r>
        <w:separator/>
      </w:r>
    </w:p>
  </w:endnote>
  <w:endnote w:type="continuationSeparator" w:id="0">
    <w:p w:rsidR="001C7769" w:rsidRDefault="001C7769" w:rsidP="003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506012"/>
      <w:docPartObj>
        <w:docPartGallery w:val="Page Numbers (Bottom of Page)"/>
        <w:docPartUnique/>
      </w:docPartObj>
    </w:sdtPr>
    <w:sdtEndPr/>
    <w:sdtContent>
      <w:p w:rsidR="000D2A3A" w:rsidRDefault="000D2A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69">
          <w:rPr>
            <w:noProof/>
          </w:rPr>
          <w:t>1</w:t>
        </w:r>
        <w:r>
          <w:fldChar w:fldCharType="end"/>
        </w:r>
      </w:p>
    </w:sdtContent>
  </w:sdt>
  <w:p w:rsidR="000D2A3A" w:rsidRDefault="000D2A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9" w:rsidRDefault="001C7769" w:rsidP="003E6BE2">
      <w:pPr>
        <w:spacing w:after="0" w:line="240" w:lineRule="auto"/>
      </w:pPr>
      <w:r>
        <w:separator/>
      </w:r>
    </w:p>
  </w:footnote>
  <w:footnote w:type="continuationSeparator" w:id="0">
    <w:p w:rsidR="001C7769" w:rsidRDefault="001C7769" w:rsidP="003E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E2" w:rsidRPr="003E6BE2" w:rsidRDefault="003E6BE2">
    <w:pPr>
      <w:pStyle w:val="Zhlav"/>
      <w:rPr>
        <w:rFonts w:ascii="Times New Roman" w:hAnsi="Times New Roman" w:cs="Times New Roman"/>
        <w:sz w:val="24"/>
        <w:szCs w:val="24"/>
      </w:rPr>
    </w:pPr>
    <w:r w:rsidRPr="003E6BE2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8253730</wp:posOffset>
          </wp:positionH>
          <wp:positionV relativeFrom="paragraph">
            <wp:posOffset>-154305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Obrázek 1" descr="Image result for logo pedf 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pedf 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BE2">
      <w:rPr>
        <w:rFonts w:ascii="Times New Roman" w:hAnsi="Times New Roman" w:cs="Times New Roman"/>
        <w:sz w:val="24"/>
        <w:szCs w:val="24"/>
      </w:rPr>
      <w:t>Katedra pedagogiky</w:t>
    </w:r>
  </w:p>
  <w:p w:rsidR="003E6BE2" w:rsidRPr="003E6BE2" w:rsidRDefault="003E6BE2">
    <w:pPr>
      <w:pStyle w:val="Zhlav"/>
      <w:rPr>
        <w:rFonts w:ascii="Times New Roman" w:hAnsi="Times New Roman" w:cs="Times New Roman"/>
        <w:sz w:val="24"/>
        <w:szCs w:val="24"/>
      </w:rPr>
    </w:pPr>
    <w:r w:rsidRPr="003E6BE2">
      <w:rPr>
        <w:rFonts w:ascii="Times New Roman" w:hAnsi="Times New Roman" w:cs="Times New Roman"/>
        <w:sz w:val="24"/>
        <w:szCs w:val="24"/>
      </w:rPr>
      <w:t>Pedagogická fakulta Masarykovy univerzity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F52"/>
    <w:multiLevelType w:val="hybridMultilevel"/>
    <w:tmpl w:val="BC909338"/>
    <w:lvl w:ilvl="0" w:tplc="501A5E4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11AF2C1D"/>
    <w:multiLevelType w:val="hybridMultilevel"/>
    <w:tmpl w:val="BB32114A"/>
    <w:lvl w:ilvl="0" w:tplc="200A7FC8">
      <w:start w:val="1"/>
      <w:numFmt w:val="decimal"/>
      <w:lvlText w:val="%1)"/>
      <w:lvlJc w:val="left"/>
      <w:pPr>
        <w:ind w:left="3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30607FC"/>
    <w:multiLevelType w:val="hybridMultilevel"/>
    <w:tmpl w:val="1C986694"/>
    <w:lvl w:ilvl="0" w:tplc="382434E2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 w15:restartNumberingAfterBreak="0">
    <w:nsid w:val="16E74967"/>
    <w:multiLevelType w:val="hybridMultilevel"/>
    <w:tmpl w:val="12DA9B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761D"/>
    <w:multiLevelType w:val="multilevel"/>
    <w:tmpl w:val="879AC272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AF84279"/>
    <w:multiLevelType w:val="hybridMultilevel"/>
    <w:tmpl w:val="30C422A0"/>
    <w:lvl w:ilvl="0" w:tplc="60B8F178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1BE42F71"/>
    <w:multiLevelType w:val="hybridMultilevel"/>
    <w:tmpl w:val="5F98C3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F273F8"/>
    <w:multiLevelType w:val="hybridMultilevel"/>
    <w:tmpl w:val="57C468AE"/>
    <w:lvl w:ilvl="0" w:tplc="428A2546">
      <w:start w:val="1"/>
      <w:numFmt w:val="decimal"/>
      <w:lvlText w:val="%1)"/>
      <w:lvlJc w:val="left"/>
      <w:pPr>
        <w:ind w:left="387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22F551FF"/>
    <w:multiLevelType w:val="hybridMultilevel"/>
    <w:tmpl w:val="D4EAA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0969"/>
    <w:multiLevelType w:val="hybridMultilevel"/>
    <w:tmpl w:val="17F6B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0C71"/>
    <w:multiLevelType w:val="hybridMultilevel"/>
    <w:tmpl w:val="0CB263E4"/>
    <w:lvl w:ilvl="0" w:tplc="E1C84C72">
      <w:start w:val="1"/>
      <w:numFmt w:val="decimal"/>
      <w:lvlText w:val="%1)"/>
      <w:lvlJc w:val="left"/>
      <w:pPr>
        <w:ind w:left="387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3EB61275"/>
    <w:multiLevelType w:val="hybridMultilevel"/>
    <w:tmpl w:val="1F9E761C"/>
    <w:lvl w:ilvl="0" w:tplc="4C5CE94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C08DB"/>
    <w:multiLevelType w:val="hybridMultilevel"/>
    <w:tmpl w:val="E74AA8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2EFB"/>
    <w:multiLevelType w:val="multilevel"/>
    <w:tmpl w:val="0CD6CF60"/>
    <w:lvl w:ilvl="0">
      <w:start w:val="7"/>
      <w:numFmt w:val="decimal"/>
      <w:lvlText w:val="%1."/>
      <w:lvlJc w:val="left"/>
      <w:pPr>
        <w:ind w:left="720" w:firstLine="0"/>
      </w:pPr>
      <w:rPr>
        <w:rFonts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4D2556DE"/>
    <w:multiLevelType w:val="multilevel"/>
    <w:tmpl w:val="900245E4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4E7B0F96"/>
    <w:multiLevelType w:val="hybridMultilevel"/>
    <w:tmpl w:val="CD9092B0"/>
    <w:lvl w:ilvl="0" w:tplc="96967458">
      <w:start w:val="1"/>
      <w:numFmt w:val="decimal"/>
      <w:lvlText w:val="%1)"/>
      <w:lvlJc w:val="left"/>
      <w:pPr>
        <w:ind w:left="387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6" w15:restartNumberingAfterBreak="0">
    <w:nsid w:val="50C023F5"/>
    <w:multiLevelType w:val="multilevel"/>
    <w:tmpl w:val="A0A0C6B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58DA6131"/>
    <w:multiLevelType w:val="multilevel"/>
    <w:tmpl w:val="113682B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59FA0B07"/>
    <w:multiLevelType w:val="hybridMultilevel"/>
    <w:tmpl w:val="F2D0BF62"/>
    <w:lvl w:ilvl="0" w:tplc="98FC69CA">
      <w:start w:val="1"/>
      <w:numFmt w:val="decimal"/>
      <w:lvlText w:val="%1)"/>
      <w:lvlJc w:val="left"/>
      <w:pPr>
        <w:ind w:left="3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5C40592A"/>
    <w:multiLevelType w:val="hybridMultilevel"/>
    <w:tmpl w:val="4CD622A6"/>
    <w:lvl w:ilvl="0" w:tplc="165417CC">
      <w:start w:val="1"/>
      <w:numFmt w:val="decimal"/>
      <w:lvlText w:val="%1)"/>
      <w:lvlJc w:val="left"/>
      <w:pPr>
        <w:ind w:left="387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66220503"/>
    <w:multiLevelType w:val="hybridMultilevel"/>
    <w:tmpl w:val="025E0A6A"/>
    <w:lvl w:ilvl="0" w:tplc="0405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21" w15:restartNumberingAfterBreak="0">
    <w:nsid w:val="6AD53512"/>
    <w:multiLevelType w:val="hybridMultilevel"/>
    <w:tmpl w:val="A0E6495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83D"/>
    <w:multiLevelType w:val="multilevel"/>
    <w:tmpl w:val="387EC080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3" w15:restartNumberingAfterBreak="0">
    <w:nsid w:val="70A83536"/>
    <w:multiLevelType w:val="multilevel"/>
    <w:tmpl w:val="4FFA926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87F7B41"/>
    <w:multiLevelType w:val="hybridMultilevel"/>
    <w:tmpl w:val="70980DA0"/>
    <w:lvl w:ilvl="0" w:tplc="DAA0DD7C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7" w:hanging="360"/>
      </w:pPr>
    </w:lvl>
    <w:lvl w:ilvl="2" w:tplc="0405001B" w:tentative="1">
      <w:start w:val="1"/>
      <w:numFmt w:val="lowerRoman"/>
      <w:lvlText w:val="%3."/>
      <w:lvlJc w:val="right"/>
      <w:pPr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5" w15:restartNumberingAfterBreak="0">
    <w:nsid w:val="7AF96F1A"/>
    <w:multiLevelType w:val="multilevel"/>
    <w:tmpl w:val="B93E0EFA"/>
    <w:lvl w:ilvl="0">
      <w:start w:val="8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6"/>
  </w:num>
  <w:num w:numId="5">
    <w:abstractNumId w:val="2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25"/>
  </w:num>
  <w:num w:numId="11">
    <w:abstractNumId w:val="12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4"/>
  </w:num>
  <w:num w:numId="18">
    <w:abstractNumId w:val="19"/>
  </w:num>
  <w:num w:numId="19">
    <w:abstractNumId w:val="7"/>
  </w:num>
  <w:num w:numId="20">
    <w:abstractNumId w:val="21"/>
  </w:num>
  <w:num w:numId="21">
    <w:abstractNumId w:val="18"/>
  </w:num>
  <w:num w:numId="22">
    <w:abstractNumId w:val="9"/>
  </w:num>
  <w:num w:numId="23">
    <w:abstractNumId w:val="10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9B"/>
    <w:rsid w:val="00007842"/>
    <w:rsid w:val="0001741C"/>
    <w:rsid w:val="00020354"/>
    <w:rsid w:val="00023BC1"/>
    <w:rsid w:val="000258DB"/>
    <w:rsid w:val="00027FB6"/>
    <w:rsid w:val="0003067D"/>
    <w:rsid w:val="00031455"/>
    <w:rsid w:val="000353BE"/>
    <w:rsid w:val="00035FEB"/>
    <w:rsid w:val="00036CF2"/>
    <w:rsid w:val="00037FBE"/>
    <w:rsid w:val="000415FB"/>
    <w:rsid w:val="0004475C"/>
    <w:rsid w:val="00044B0E"/>
    <w:rsid w:val="000500CB"/>
    <w:rsid w:val="00056812"/>
    <w:rsid w:val="00060F2D"/>
    <w:rsid w:val="000657AA"/>
    <w:rsid w:val="000707C3"/>
    <w:rsid w:val="00071C72"/>
    <w:rsid w:val="00077BF3"/>
    <w:rsid w:val="0008106E"/>
    <w:rsid w:val="000813D3"/>
    <w:rsid w:val="00081D01"/>
    <w:rsid w:val="000831A6"/>
    <w:rsid w:val="00086556"/>
    <w:rsid w:val="0008676D"/>
    <w:rsid w:val="000903DB"/>
    <w:rsid w:val="00094C13"/>
    <w:rsid w:val="00094DD6"/>
    <w:rsid w:val="000A33E0"/>
    <w:rsid w:val="000A3F35"/>
    <w:rsid w:val="000B4859"/>
    <w:rsid w:val="000B7F90"/>
    <w:rsid w:val="000C55BB"/>
    <w:rsid w:val="000D2A3A"/>
    <w:rsid w:val="000D41FF"/>
    <w:rsid w:val="000D7327"/>
    <w:rsid w:val="000E7A00"/>
    <w:rsid w:val="000F1CED"/>
    <w:rsid w:val="001044A1"/>
    <w:rsid w:val="0011650B"/>
    <w:rsid w:val="0012182E"/>
    <w:rsid w:val="00121CA3"/>
    <w:rsid w:val="00124732"/>
    <w:rsid w:val="001269D7"/>
    <w:rsid w:val="00130442"/>
    <w:rsid w:val="00130FB7"/>
    <w:rsid w:val="001457D7"/>
    <w:rsid w:val="00146BE3"/>
    <w:rsid w:val="001505B0"/>
    <w:rsid w:val="00154684"/>
    <w:rsid w:val="00154B4E"/>
    <w:rsid w:val="00162410"/>
    <w:rsid w:val="00165A02"/>
    <w:rsid w:val="00180794"/>
    <w:rsid w:val="00194BBB"/>
    <w:rsid w:val="00195B67"/>
    <w:rsid w:val="00195B97"/>
    <w:rsid w:val="001A0292"/>
    <w:rsid w:val="001A2F4F"/>
    <w:rsid w:val="001A3454"/>
    <w:rsid w:val="001B1233"/>
    <w:rsid w:val="001B3FC0"/>
    <w:rsid w:val="001C0D83"/>
    <w:rsid w:val="001C212C"/>
    <w:rsid w:val="001C26FA"/>
    <w:rsid w:val="001C2767"/>
    <w:rsid w:val="001C2876"/>
    <w:rsid w:val="001C3252"/>
    <w:rsid w:val="001C5749"/>
    <w:rsid w:val="001C7769"/>
    <w:rsid w:val="001E4721"/>
    <w:rsid w:val="001F7694"/>
    <w:rsid w:val="0021715F"/>
    <w:rsid w:val="00225321"/>
    <w:rsid w:val="00230668"/>
    <w:rsid w:val="00235871"/>
    <w:rsid w:val="00235BE5"/>
    <w:rsid w:val="00245D32"/>
    <w:rsid w:val="00246044"/>
    <w:rsid w:val="00254268"/>
    <w:rsid w:val="002576C5"/>
    <w:rsid w:val="00262D30"/>
    <w:rsid w:val="00272842"/>
    <w:rsid w:val="00272C49"/>
    <w:rsid w:val="00283FB3"/>
    <w:rsid w:val="0028560C"/>
    <w:rsid w:val="0029172E"/>
    <w:rsid w:val="00295712"/>
    <w:rsid w:val="002976C0"/>
    <w:rsid w:val="002A412D"/>
    <w:rsid w:val="002B16B8"/>
    <w:rsid w:val="002B3B78"/>
    <w:rsid w:val="002B7D94"/>
    <w:rsid w:val="002C1955"/>
    <w:rsid w:val="002D0728"/>
    <w:rsid w:val="002D558F"/>
    <w:rsid w:val="002E10FD"/>
    <w:rsid w:val="002E4F6D"/>
    <w:rsid w:val="002F66AA"/>
    <w:rsid w:val="002F6F03"/>
    <w:rsid w:val="00303AE8"/>
    <w:rsid w:val="00304FF9"/>
    <w:rsid w:val="003059D1"/>
    <w:rsid w:val="00305FA8"/>
    <w:rsid w:val="003237C1"/>
    <w:rsid w:val="003267AD"/>
    <w:rsid w:val="00342827"/>
    <w:rsid w:val="00342872"/>
    <w:rsid w:val="003429D6"/>
    <w:rsid w:val="00343234"/>
    <w:rsid w:val="0036273D"/>
    <w:rsid w:val="00367EA2"/>
    <w:rsid w:val="00375C58"/>
    <w:rsid w:val="00381C2F"/>
    <w:rsid w:val="00394E89"/>
    <w:rsid w:val="00396EE9"/>
    <w:rsid w:val="003A0C15"/>
    <w:rsid w:val="003A22CE"/>
    <w:rsid w:val="003A366D"/>
    <w:rsid w:val="003A47E8"/>
    <w:rsid w:val="003B0D32"/>
    <w:rsid w:val="003B2565"/>
    <w:rsid w:val="003B2752"/>
    <w:rsid w:val="003B2D9B"/>
    <w:rsid w:val="003B7041"/>
    <w:rsid w:val="003D06F3"/>
    <w:rsid w:val="003D3301"/>
    <w:rsid w:val="003D5720"/>
    <w:rsid w:val="003E4B6F"/>
    <w:rsid w:val="003E6BE2"/>
    <w:rsid w:val="003E779C"/>
    <w:rsid w:val="003F011B"/>
    <w:rsid w:val="003F4D25"/>
    <w:rsid w:val="0040088E"/>
    <w:rsid w:val="00402467"/>
    <w:rsid w:val="00402A4F"/>
    <w:rsid w:val="00414860"/>
    <w:rsid w:val="0041538C"/>
    <w:rsid w:val="00416D4F"/>
    <w:rsid w:val="004176D1"/>
    <w:rsid w:val="00421A86"/>
    <w:rsid w:val="00424AD7"/>
    <w:rsid w:val="004343C8"/>
    <w:rsid w:val="004367CE"/>
    <w:rsid w:val="00447A6F"/>
    <w:rsid w:val="0045412B"/>
    <w:rsid w:val="00455E88"/>
    <w:rsid w:val="004615F1"/>
    <w:rsid w:val="00464891"/>
    <w:rsid w:val="00470261"/>
    <w:rsid w:val="00470DE2"/>
    <w:rsid w:val="00471B1A"/>
    <w:rsid w:val="00471C10"/>
    <w:rsid w:val="0047617E"/>
    <w:rsid w:val="00476890"/>
    <w:rsid w:val="004825A9"/>
    <w:rsid w:val="0049345E"/>
    <w:rsid w:val="00493B72"/>
    <w:rsid w:val="004A386F"/>
    <w:rsid w:val="004A4452"/>
    <w:rsid w:val="004A5E1F"/>
    <w:rsid w:val="004B15AD"/>
    <w:rsid w:val="004D2672"/>
    <w:rsid w:val="004E3F24"/>
    <w:rsid w:val="005009DE"/>
    <w:rsid w:val="00502968"/>
    <w:rsid w:val="005063BF"/>
    <w:rsid w:val="00517F1F"/>
    <w:rsid w:val="00521734"/>
    <w:rsid w:val="00524D52"/>
    <w:rsid w:val="00531B98"/>
    <w:rsid w:val="005343DB"/>
    <w:rsid w:val="0055147D"/>
    <w:rsid w:val="005567BF"/>
    <w:rsid w:val="005869A8"/>
    <w:rsid w:val="00590E34"/>
    <w:rsid w:val="005923A5"/>
    <w:rsid w:val="00592762"/>
    <w:rsid w:val="0059783B"/>
    <w:rsid w:val="005A1994"/>
    <w:rsid w:val="005B368F"/>
    <w:rsid w:val="005B4CA0"/>
    <w:rsid w:val="005B4DFB"/>
    <w:rsid w:val="005B56DD"/>
    <w:rsid w:val="005C2136"/>
    <w:rsid w:val="005C586B"/>
    <w:rsid w:val="005C62F6"/>
    <w:rsid w:val="005C730D"/>
    <w:rsid w:val="005D4B2A"/>
    <w:rsid w:val="005D5C84"/>
    <w:rsid w:val="005F59DD"/>
    <w:rsid w:val="006032A5"/>
    <w:rsid w:val="006036C4"/>
    <w:rsid w:val="00621561"/>
    <w:rsid w:val="006233D2"/>
    <w:rsid w:val="00625EA8"/>
    <w:rsid w:val="006306AC"/>
    <w:rsid w:val="00647D7D"/>
    <w:rsid w:val="00654207"/>
    <w:rsid w:val="00665D52"/>
    <w:rsid w:val="0067369B"/>
    <w:rsid w:val="00675DC4"/>
    <w:rsid w:val="00690785"/>
    <w:rsid w:val="00691A95"/>
    <w:rsid w:val="00692414"/>
    <w:rsid w:val="006929A0"/>
    <w:rsid w:val="006A2FED"/>
    <w:rsid w:val="006A3C2E"/>
    <w:rsid w:val="006A4668"/>
    <w:rsid w:val="006B01EB"/>
    <w:rsid w:val="006B498F"/>
    <w:rsid w:val="006B61DA"/>
    <w:rsid w:val="006C2A00"/>
    <w:rsid w:val="006C71BE"/>
    <w:rsid w:val="006E0C75"/>
    <w:rsid w:val="006E5939"/>
    <w:rsid w:val="006E7CD7"/>
    <w:rsid w:val="006F0E54"/>
    <w:rsid w:val="006F3A9B"/>
    <w:rsid w:val="006F3F7C"/>
    <w:rsid w:val="006F5A67"/>
    <w:rsid w:val="006F6DB7"/>
    <w:rsid w:val="006F731A"/>
    <w:rsid w:val="006F7E3E"/>
    <w:rsid w:val="00700A2A"/>
    <w:rsid w:val="00702638"/>
    <w:rsid w:val="00711964"/>
    <w:rsid w:val="00712A1A"/>
    <w:rsid w:val="00716279"/>
    <w:rsid w:val="0072178D"/>
    <w:rsid w:val="00723A26"/>
    <w:rsid w:val="00726937"/>
    <w:rsid w:val="00733C66"/>
    <w:rsid w:val="007403AA"/>
    <w:rsid w:val="007427A2"/>
    <w:rsid w:val="007450FF"/>
    <w:rsid w:val="007501D9"/>
    <w:rsid w:val="00750D12"/>
    <w:rsid w:val="0075201E"/>
    <w:rsid w:val="007570CC"/>
    <w:rsid w:val="00757BF3"/>
    <w:rsid w:val="00764273"/>
    <w:rsid w:val="0077240D"/>
    <w:rsid w:val="007732D4"/>
    <w:rsid w:val="00773B5B"/>
    <w:rsid w:val="0079518A"/>
    <w:rsid w:val="007962AE"/>
    <w:rsid w:val="007A1DCF"/>
    <w:rsid w:val="007B1436"/>
    <w:rsid w:val="007B3355"/>
    <w:rsid w:val="007B38AB"/>
    <w:rsid w:val="007D76A1"/>
    <w:rsid w:val="007D76C5"/>
    <w:rsid w:val="007E5F18"/>
    <w:rsid w:val="007F0C0A"/>
    <w:rsid w:val="007F1303"/>
    <w:rsid w:val="007F1FC1"/>
    <w:rsid w:val="007F63E0"/>
    <w:rsid w:val="00801218"/>
    <w:rsid w:val="00802A1F"/>
    <w:rsid w:val="00804A7E"/>
    <w:rsid w:val="008077C9"/>
    <w:rsid w:val="008138E2"/>
    <w:rsid w:val="00825DDA"/>
    <w:rsid w:val="00826448"/>
    <w:rsid w:val="00826B52"/>
    <w:rsid w:val="00826CB7"/>
    <w:rsid w:val="008337A4"/>
    <w:rsid w:val="00834DA2"/>
    <w:rsid w:val="008357E2"/>
    <w:rsid w:val="00841D0A"/>
    <w:rsid w:val="00850EDC"/>
    <w:rsid w:val="00853C7A"/>
    <w:rsid w:val="00861F94"/>
    <w:rsid w:val="00865CCE"/>
    <w:rsid w:val="00870845"/>
    <w:rsid w:val="00870912"/>
    <w:rsid w:val="00871FA5"/>
    <w:rsid w:val="00872ED5"/>
    <w:rsid w:val="00880468"/>
    <w:rsid w:val="00894ECF"/>
    <w:rsid w:val="008971F6"/>
    <w:rsid w:val="008A3DE0"/>
    <w:rsid w:val="008A7473"/>
    <w:rsid w:val="008B28B6"/>
    <w:rsid w:val="008B30A3"/>
    <w:rsid w:val="008C7895"/>
    <w:rsid w:val="008D1A10"/>
    <w:rsid w:val="008D3A23"/>
    <w:rsid w:val="008E705F"/>
    <w:rsid w:val="008F26D9"/>
    <w:rsid w:val="008F2D08"/>
    <w:rsid w:val="008F3263"/>
    <w:rsid w:val="008F62B5"/>
    <w:rsid w:val="008F6F9B"/>
    <w:rsid w:val="008F7F03"/>
    <w:rsid w:val="009065CF"/>
    <w:rsid w:val="00907507"/>
    <w:rsid w:val="00911FBA"/>
    <w:rsid w:val="00912EEE"/>
    <w:rsid w:val="0092064B"/>
    <w:rsid w:val="00921A5A"/>
    <w:rsid w:val="00925B64"/>
    <w:rsid w:val="00933A29"/>
    <w:rsid w:val="00935244"/>
    <w:rsid w:val="00937629"/>
    <w:rsid w:val="00937C5D"/>
    <w:rsid w:val="00941ABE"/>
    <w:rsid w:val="00947D38"/>
    <w:rsid w:val="00951464"/>
    <w:rsid w:val="00951DE6"/>
    <w:rsid w:val="00952142"/>
    <w:rsid w:val="00983814"/>
    <w:rsid w:val="00991218"/>
    <w:rsid w:val="00991BC0"/>
    <w:rsid w:val="00992CA4"/>
    <w:rsid w:val="009931E8"/>
    <w:rsid w:val="009A60A9"/>
    <w:rsid w:val="009B0169"/>
    <w:rsid w:val="009B34C4"/>
    <w:rsid w:val="009C3CFB"/>
    <w:rsid w:val="009C7D6A"/>
    <w:rsid w:val="009D4589"/>
    <w:rsid w:val="009D4994"/>
    <w:rsid w:val="009E1797"/>
    <w:rsid w:val="009F1F98"/>
    <w:rsid w:val="009F287F"/>
    <w:rsid w:val="009F54A7"/>
    <w:rsid w:val="009F5C1B"/>
    <w:rsid w:val="00A01A88"/>
    <w:rsid w:val="00A026AA"/>
    <w:rsid w:val="00A0428A"/>
    <w:rsid w:val="00A06B04"/>
    <w:rsid w:val="00A25473"/>
    <w:rsid w:val="00A26B4A"/>
    <w:rsid w:val="00A356CC"/>
    <w:rsid w:val="00A4291A"/>
    <w:rsid w:val="00A5160E"/>
    <w:rsid w:val="00A532F8"/>
    <w:rsid w:val="00A559F0"/>
    <w:rsid w:val="00A55B8E"/>
    <w:rsid w:val="00A61407"/>
    <w:rsid w:val="00A61A71"/>
    <w:rsid w:val="00A626E7"/>
    <w:rsid w:val="00A639CE"/>
    <w:rsid w:val="00A644E5"/>
    <w:rsid w:val="00A67EB4"/>
    <w:rsid w:val="00A70F7F"/>
    <w:rsid w:val="00A770C3"/>
    <w:rsid w:val="00A77608"/>
    <w:rsid w:val="00A81172"/>
    <w:rsid w:val="00A837FE"/>
    <w:rsid w:val="00A83CFF"/>
    <w:rsid w:val="00A861B2"/>
    <w:rsid w:val="00A87144"/>
    <w:rsid w:val="00AA3440"/>
    <w:rsid w:val="00AB0345"/>
    <w:rsid w:val="00AB2263"/>
    <w:rsid w:val="00AB3F77"/>
    <w:rsid w:val="00AB42CB"/>
    <w:rsid w:val="00AB5302"/>
    <w:rsid w:val="00AC244D"/>
    <w:rsid w:val="00AC3F3A"/>
    <w:rsid w:val="00AC515B"/>
    <w:rsid w:val="00AC79E5"/>
    <w:rsid w:val="00AD1947"/>
    <w:rsid w:val="00AD19E5"/>
    <w:rsid w:val="00AD5F3B"/>
    <w:rsid w:val="00AD7971"/>
    <w:rsid w:val="00AE1771"/>
    <w:rsid w:val="00AE38F0"/>
    <w:rsid w:val="00AF110B"/>
    <w:rsid w:val="00B01F99"/>
    <w:rsid w:val="00B05924"/>
    <w:rsid w:val="00B0750D"/>
    <w:rsid w:val="00B07A76"/>
    <w:rsid w:val="00B13BC4"/>
    <w:rsid w:val="00B14F6C"/>
    <w:rsid w:val="00B16669"/>
    <w:rsid w:val="00B21D3B"/>
    <w:rsid w:val="00B23A08"/>
    <w:rsid w:val="00B23E06"/>
    <w:rsid w:val="00B306E3"/>
    <w:rsid w:val="00B30E4E"/>
    <w:rsid w:val="00B342C8"/>
    <w:rsid w:val="00B554C3"/>
    <w:rsid w:val="00B575EF"/>
    <w:rsid w:val="00B6080B"/>
    <w:rsid w:val="00B614AE"/>
    <w:rsid w:val="00B73989"/>
    <w:rsid w:val="00B757DA"/>
    <w:rsid w:val="00B80D96"/>
    <w:rsid w:val="00B838BF"/>
    <w:rsid w:val="00B848A4"/>
    <w:rsid w:val="00B907BA"/>
    <w:rsid w:val="00B942D6"/>
    <w:rsid w:val="00B96E2D"/>
    <w:rsid w:val="00B97AB0"/>
    <w:rsid w:val="00BA20A7"/>
    <w:rsid w:val="00BA23C1"/>
    <w:rsid w:val="00BA2A34"/>
    <w:rsid w:val="00BA4309"/>
    <w:rsid w:val="00BA5623"/>
    <w:rsid w:val="00BB1E35"/>
    <w:rsid w:val="00BC0BDE"/>
    <w:rsid w:val="00BC11F0"/>
    <w:rsid w:val="00BC5D23"/>
    <w:rsid w:val="00BC7BF7"/>
    <w:rsid w:val="00BD0CBF"/>
    <w:rsid w:val="00BD2B78"/>
    <w:rsid w:val="00BE7515"/>
    <w:rsid w:val="00BF0A61"/>
    <w:rsid w:val="00BF527F"/>
    <w:rsid w:val="00C05BF1"/>
    <w:rsid w:val="00C11445"/>
    <w:rsid w:val="00C120D0"/>
    <w:rsid w:val="00C154DD"/>
    <w:rsid w:val="00C26112"/>
    <w:rsid w:val="00C435AE"/>
    <w:rsid w:val="00C51DE9"/>
    <w:rsid w:val="00C539CA"/>
    <w:rsid w:val="00C54FE2"/>
    <w:rsid w:val="00C66D96"/>
    <w:rsid w:val="00C67831"/>
    <w:rsid w:val="00C67F49"/>
    <w:rsid w:val="00C710F1"/>
    <w:rsid w:val="00C760FE"/>
    <w:rsid w:val="00C92820"/>
    <w:rsid w:val="00C9353A"/>
    <w:rsid w:val="00CA0436"/>
    <w:rsid w:val="00CA28CF"/>
    <w:rsid w:val="00CA44E9"/>
    <w:rsid w:val="00CA6984"/>
    <w:rsid w:val="00CA7009"/>
    <w:rsid w:val="00CB6B65"/>
    <w:rsid w:val="00CB7ED8"/>
    <w:rsid w:val="00CC4BA5"/>
    <w:rsid w:val="00CC6D58"/>
    <w:rsid w:val="00CD4C7D"/>
    <w:rsid w:val="00CE076D"/>
    <w:rsid w:val="00CE1699"/>
    <w:rsid w:val="00CF6836"/>
    <w:rsid w:val="00D02F10"/>
    <w:rsid w:val="00D04516"/>
    <w:rsid w:val="00D04C6F"/>
    <w:rsid w:val="00D0507F"/>
    <w:rsid w:val="00D11091"/>
    <w:rsid w:val="00D14578"/>
    <w:rsid w:val="00D322C3"/>
    <w:rsid w:val="00D411EE"/>
    <w:rsid w:val="00D43172"/>
    <w:rsid w:val="00D52AEC"/>
    <w:rsid w:val="00D60465"/>
    <w:rsid w:val="00D66B3B"/>
    <w:rsid w:val="00D859F7"/>
    <w:rsid w:val="00D94EBB"/>
    <w:rsid w:val="00DA0906"/>
    <w:rsid w:val="00DA0E23"/>
    <w:rsid w:val="00DA36A2"/>
    <w:rsid w:val="00DA5422"/>
    <w:rsid w:val="00DB2DD2"/>
    <w:rsid w:val="00DB5F6A"/>
    <w:rsid w:val="00DC0CA3"/>
    <w:rsid w:val="00DC19D0"/>
    <w:rsid w:val="00DC3431"/>
    <w:rsid w:val="00DC4D93"/>
    <w:rsid w:val="00DD16A0"/>
    <w:rsid w:val="00DD2B4B"/>
    <w:rsid w:val="00DE0081"/>
    <w:rsid w:val="00DE0647"/>
    <w:rsid w:val="00DE24D7"/>
    <w:rsid w:val="00DE4CDA"/>
    <w:rsid w:val="00DE6CC9"/>
    <w:rsid w:val="00DF36EB"/>
    <w:rsid w:val="00E016DD"/>
    <w:rsid w:val="00E04638"/>
    <w:rsid w:val="00E11AEC"/>
    <w:rsid w:val="00E17ACE"/>
    <w:rsid w:val="00E25ABF"/>
    <w:rsid w:val="00E278C6"/>
    <w:rsid w:val="00E34FA7"/>
    <w:rsid w:val="00E5527E"/>
    <w:rsid w:val="00E6014E"/>
    <w:rsid w:val="00E66015"/>
    <w:rsid w:val="00E77A13"/>
    <w:rsid w:val="00E8321C"/>
    <w:rsid w:val="00E86CA5"/>
    <w:rsid w:val="00E962CA"/>
    <w:rsid w:val="00EA0DB2"/>
    <w:rsid w:val="00EC0D3F"/>
    <w:rsid w:val="00EC17D2"/>
    <w:rsid w:val="00EC4F53"/>
    <w:rsid w:val="00ED2A25"/>
    <w:rsid w:val="00EE54DE"/>
    <w:rsid w:val="00EF3F38"/>
    <w:rsid w:val="00F01894"/>
    <w:rsid w:val="00F019F0"/>
    <w:rsid w:val="00F03664"/>
    <w:rsid w:val="00F042DF"/>
    <w:rsid w:val="00F066D2"/>
    <w:rsid w:val="00F1339E"/>
    <w:rsid w:val="00F13F89"/>
    <w:rsid w:val="00F266BC"/>
    <w:rsid w:val="00F27D40"/>
    <w:rsid w:val="00F313DD"/>
    <w:rsid w:val="00F34188"/>
    <w:rsid w:val="00F414D5"/>
    <w:rsid w:val="00F44E47"/>
    <w:rsid w:val="00F46B14"/>
    <w:rsid w:val="00F546AE"/>
    <w:rsid w:val="00F57885"/>
    <w:rsid w:val="00F60A35"/>
    <w:rsid w:val="00F60ED6"/>
    <w:rsid w:val="00F75ADD"/>
    <w:rsid w:val="00F76454"/>
    <w:rsid w:val="00F84722"/>
    <w:rsid w:val="00F94650"/>
    <w:rsid w:val="00F96F87"/>
    <w:rsid w:val="00FA26B7"/>
    <w:rsid w:val="00FA5C7E"/>
    <w:rsid w:val="00FA6D65"/>
    <w:rsid w:val="00FD5031"/>
    <w:rsid w:val="00FD65DB"/>
    <w:rsid w:val="00FE0690"/>
    <w:rsid w:val="00FE4CB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073D4-0662-4483-8E49-A711CA30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7369B"/>
    <w:pPr>
      <w:contextualSpacing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6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369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E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BE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BE2"/>
    <w:rPr>
      <w:rFonts w:ascii="Calibri" w:eastAsia="Calibri" w:hAnsi="Calibri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036CF2"/>
  </w:style>
  <w:style w:type="paragraph" w:styleId="Textbubliny">
    <w:name w:val="Balloon Text"/>
    <w:basedOn w:val="Normln"/>
    <w:link w:val="TextbublinyChar"/>
    <w:uiPriority w:val="99"/>
    <w:semiHidden/>
    <w:unhideWhenUsed/>
    <w:rsid w:val="0039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EE9"/>
    <w:rPr>
      <w:rFonts w:ascii="Tahoma" w:eastAsia="Calibri" w:hAnsi="Tahoma" w:cs="Tahoma"/>
      <w:color w:val="000000"/>
      <w:sz w:val="16"/>
      <w:szCs w:val="16"/>
      <w:lang w:eastAsia="cs-CZ"/>
    </w:rPr>
  </w:style>
  <w:style w:type="paragraph" w:customStyle="1" w:styleId="Default">
    <w:name w:val="Default"/>
    <w:rsid w:val="006F7E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5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adova\Downloads\www.msmt.cz" TargetMode="External"/><Relationship Id="rId13" Type="http://schemas.openxmlformats.org/officeDocument/2006/relationships/hyperlink" Target="https://katedry.ped.muni.cz/pedagogika/wp-content/uploads/sites/17/2014/11/komensky_04_139_po4kor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-metodologia.fedu.uniba.sk" TargetMode="External"/><Relationship Id="rId12" Type="http://schemas.openxmlformats.org/officeDocument/2006/relationships/hyperlink" Target="http://didacticaviva.ped.muni.cz" TargetMode="External"/><Relationship Id="rId17" Type="http://schemas.openxmlformats.org/officeDocument/2006/relationships/hyperlink" Target="http://katedry.ped.muni.cz/pedagogika/wp-content/uploads/sites/17/2014/10/komensky_03_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nispace.muni.cz/index.php/munispace/catalog/book/8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dacticaviva.ped.muni.cz/data_PDF/Kvalita_Kap_8.pdf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ges.pedf.cuni.cz/pedagogika/?p=11460&amp;lang=cs" TargetMode="External"/><Relationship Id="rId10" Type="http://schemas.openxmlformats.org/officeDocument/2006/relationships/hyperlink" Target="http://www.ped.muni.cz/weduresearch/publikace/pvtp35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strategie-vzdelavaci-politiky-2020" TargetMode="External"/><Relationship Id="rId14" Type="http://schemas.openxmlformats.org/officeDocument/2006/relationships/hyperlink" Target="http://www.csicr.cz/cz/Aktuality/Hodnoceni-vysledku-vzdelavani-didaktickymi-tes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Kratochvilova</dc:creator>
  <cp:lastModifiedBy>lektor</cp:lastModifiedBy>
  <cp:revision>2</cp:revision>
  <dcterms:created xsi:type="dcterms:W3CDTF">2017-07-09T19:45:00Z</dcterms:created>
  <dcterms:modified xsi:type="dcterms:W3CDTF">2017-07-09T19:45:00Z</dcterms:modified>
</cp:coreProperties>
</file>