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5" w:rsidRPr="006822AB" w:rsidRDefault="00CF29D5" w:rsidP="006822AB">
      <w:pPr>
        <w:jc w:val="center"/>
        <w:rPr>
          <w:b/>
          <w:bCs/>
          <w:sz w:val="23"/>
          <w:szCs w:val="23"/>
        </w:rPr>
      </w:pPr>
      <w:r w:rsidRPr="006822AB">
        <w:rPr>
          <w:b/>
          <w:bCs/>
          <w:sz w:val="23"/>
          <w:szCs w:val="23"/>
        </w:rPr>
        <w:t>Učitels</w:t>
      </w:r>
      <w:bookmarkStart w:id="0" w:name="_GoBack"/>
      <w:bookmarkEnd w:id="0"/>
      <w:r w:rsidRPr="006822AB">
        <w:rPr>
          <w:b/>
          <w:bCs/>
          <w:sz w:val="23"/>
          <w:szCs w:val="23"/>
        </w:rPr>
        <w:t xml:space="preserve">ká praxe </w:t>
      </w:r>
      <w:r>
        <w:rPr>
          <w:b/>
          <w:bCs/>
          <w:sz w:val="23"/>
          <w:szCs w:val="23"/>
        </w:rPr>
        <w:t>2</w:t>
      </w:r>
    </w:p>
    <w:p w:rsidR="00CF29D5" w:rsidRPr="006822AB" w:rsidRDefault="00CF29D5" w:rsidP="0058142C">
      <w:pPr>
        <w:rPr>
          <w:sz w:val="23"/>
          <w:szCs w:val="23"/>
        </w:rPr>
      </w:pPr>
      <w:r w:rsidRPr="006822AB">
        <w:rPr>
          <w:sz w:val="23"/>
          <w:szCs w:val="23"/>
        </w:rPr>
        <w:t xml:space="preserve">Vážené studentky, vážení studenti, existují 2 možnosti, jak lze předmět Učitelská praxe </w:t>
      </w:r>
      <w:r>
        <w:rPr>
          <w:sz w:val="23"/>
          <w:szCs w:val="23"/>
        </w:rPr>
        <w:t>2</w:t>
      </w:r>
      <w:r w:rsidRPr="006822AB">
        <w:rPr>
          <w:sz w:val="23"/>
          <w:szCs w:val="23"/>
        </w:rPr>
        <w:t xml:space="preserve"> splnit:</w:t>
      </w:r>
    </w:p>
    <w:p w:rsidR="00CF29D5" w:rsidRPr="006822AB" w:rsidRDefault="00CF29D5" w:rsidP="00AE1FB9">
      <w:pPr>
        <w:pStyle w:val="ListParagraph"/>
        <w:numPr>
          <w:ilvl w:val="0"/>
          <w:numId w:val="1"/>
        </w:numPr>
        <w:spacing w:line="256" w:lineRule="auto"/>
        <w:jc w:val="both"/>
        <w:rPr>
          <w:sz w:val="23"/>
          <w:szCs w:val="23"/>
        </w:rPr>
      </w:pPr>
      <w:r w:rsidRPr="006822AB">
        <w:rPr>
          <w:sz w:val="23"/>
          <w:szCs w:val="23"/>
        </w:rPr>
        <w:t xml:space="preserve">Pokud jste v současné době nebo dříve (max. před pěti lety) byli zaměstnáni jako učitelé na základní či střední škole, máte možnost </w:t>
      </w:r>
      <w:r w:rsidRPr="006822AB">
        <w:rPr>
          <w:b/>
          <w:bCs/>
          <w:sz w:val="23"/>
          <w:szCs w:val="23"/>
        </w:rPr>
        <w:t>nechat si praxi uznat</w:t>
      </w:r>
      <w:r w:rsidRPr="006822AB">
        <w:rPr>
          <w:sz w:val="23"/>
          <w:szCs w:val="23"/>
        </w:rPr>
        <w:t xml:space="preserve">. To znamená, že ji nemusíte absolvovat, pouze si necháte od ředitele školy, ve které pracujete (příp. jste pracovali), potvrdit k tomu určený formulář (viz odkaz „uznávací formulář“ na webu). Potvrzený formulář pošlete naskenovaný </w:t>
      </w:r>
      <w:r w:rsidRPr="006822AB">
        <w:rPr>
          <w:b/>
          <w:bCs/>
          <w:color w:val="FF0000"/>
          <w:sz w:val="23"/>
          <w:szCs w:val="23"/>
        </w:rPr>
        <w:t xml:space="preserve">do </w:t>
      </w:r>
      <w:r>
        <w:rPr>
          <w:b/>
          <w:bCs/>
          <w:color w:val="FF0000"/>
          <w:sz w:val="23"/>
          <w:szCs w:val="23"/>
        </w:rPr>
        <w:t>31</w:t>
      </w:r>
      <w:r w:rsidRPr="006822AB">
        <w:rPr>
          <w:b/>
          <w:bCs/>
          <w:color w:val="FF0000"/>
          <w:sz w:val="23"/>
          <w:szCs w:val="23"/>
        </w:rPr>
        <w:t xml:space="preserve">. </w:t>
      </w:r>
      <w:r>
        <w:rPr>
          <w:b/>
          <w:bCs/>
          <w:color w:val="FF0000"/>
          <w:sz w:val="23"/>
          <w:szCs w:val="23"/>
        </w:rPr>
        <w:t>03</w:t>
      </w:r>
      <w:r w:rsidRPr="006822AB">
        <w:rPr>
          <w:b/>
          <w:bCs/>
          <w:color w:val="FF0000"/>
          <w:sz w:val="23"/>
          <w:szCs w:val="23"/>
        </w:rPr>
        <w:t>. 201</w:t>
      </w:r>
      <w:r>
        <w:rPr>
          <w:b/>
          <w:bCs/>
          <w:color w:val="FF0000"/>
          <w:sz w:val="23"/>
          <w:szCs w:val="23"/>
        </w:rPr>
        <w:t>7</w:t>
      </w:r>
      <w:r w:rsidRPr="006822AB">
        <w:rPr>
          <w:color w:val="FF0000"/>
          <w:sz w:val="23"/>
          <w:szCs w:val="23"/>
        </w:rPr>
        <w:t xml:space="preserve"> </w:t>
      </w:r>
      <w:r w:rsidRPr="006822AB">
        <w:rPr>
          <w:sz w:val="23"/>
          <w:szCs w:val="23"/>
        </w:rPr>
        <w:t xml:space="preserve">na email </w:t>
      </w:r>
      <w:hyperlink r:id="rId5" w:history="1">
        <w:r w:rsidRPr="006822AB">
          <w:rPr>
            <w:sz w:val="23"/>
            <w:szCs w:val="23"/>
          </w:rPr>
          <w:t>stava@ped.muni.cz</w:t>
        </w:r>
      </w:hyperlink>
    </w:p>
    <w:p w:rsidR="00CF29D5" w:rsidRPr="006822AB" w:rsidRDefault="00CF29D5" w:rsidP="00891294">
      <w:pPr>
        <w:pStyle w:val="ListParagraph"/>
        <w:jc w:val="both"/>
        <w:rPr>
          <w:sz w:val="23"/>
          <w:szCs w:val="23"/>
        </w:rPr>
      </w:pPr>
    </w:p>
    <w:p w:rsidR="00CF29D5" w:rsidRPr="006822AB" w:rsidRDefault="00CF29D5" w:rsidP="00AE1FB9">
      <w:pPr>
        <w:pStyle w:val="ListParagraph"/>
        <w:numPr>
          <w:ilvl w:val="0"/>
          <w:numId w:val="1"/>
        </w:numPr>
        <w:spacing w:line="256" w:lineRule="auto"/>
        <w:jc w:val="both"/>
        <w:rPr>
          <w:sz w:val="23"/>
          <w:szCs w:val="23"/>
        </w:rPr>
      </w:pPr>
      <w:r w:rsidRPr="006822AB">
        <w:rPr>
          <w:sz w:val="23"/>
          <w:szCs w:val="23"/>
        </w:rPr>
        <w:t xml:space="preserve">Pokud si nenecháte praxi uznat (tedy neodevzdáte ve stanoveném čase uznávací formulář), musíte </w:t>
      </w:r>
      <w:r w:rsidRPr="006822AB">
        <w:rPr>
          <w:b/>
          <w:bCs/>
          <w:sz w:val="23"/>
          <w:szCs w:val="23"/>
        </w:rPr>
        <w:t>praxi řádně absolvovat</w:t>
      </w:r>
      <w:r w:rsidRPr="006822AB">
        <w:rPr>
          <w:sz w:val="23"/>
          <w:szCs w:val="23"/>
        </w:rPr>
        <w:t xml:space="preserve"> dle pokynů uvedených dále. </w:t>
      </w:r>
    </w:p>
    <w:p w:rsidR="00CF29D5" w:rsidRPr="006822AB" w:rsidRDefault="00CF29D5">
      <w:pPr>
        <w:rPr>
          <w:b/>
          <w:bCs/>
          <w:sz w:val="23"/>
          <w:szCs w:val="23"/>
          <w:u w:val="single"/>
        </w:rPr>
      </w:pPr>
      <w:r w:rsidRPr="006822AB">
        <w:rPr>
          <w:b/>
          <w:bCs/>
          <w:sz w:val="23"/>
          <w:szCs w:val="23"/>
          <w:u w:val="single"/>
        </w:rPr>
        <w:t>Organizace a administrace praxí</w:t>
      </w:r>
    </w:p>
    <w:p w:rsidR="00CF29D5" w:rsidRPr="006822AB" w:rsidRDefault="00CF29D5">
      <w:pPr>
        <w:rPr>
          <w:sz w:val="23"/>
          <w:szCs w:val="23"/>
        </w:rPr>
      </w:pPr>
      <w:r w:rsidRPr="006822AB">
        <w:rPr>
          <w:sz w:val="23"/>
          <w:szCs w:val="23"/>
        </w:rPr>
        <w:t>Vyberete si sami školu, na které byste chtěli praxi konat. Požádáte ředitele školy na základě dopisu pro ředitele škol (viz odkaz „formulář pro ředitele“ na webu) o možnost vykonání praxe.</w:t>
      </w:r>
    </w:p>
    <w:p w:rsidR="00CF29D5" w:rsidRPr="006822AB" w:rsidRDefault="00CF29D5">
      <w:pPr>
        <w:rPr>
          <w:sz w:val="23"/>
          <w:szCs w:val="23"/>
        </w:rPr>
      </w:pPr>
      <w:r w:rsidRPr="006822AB">
        <w:rPr>
          <w:b/>
          <w:bCs/>
          <w:sz w:val="23"/>
          <w:szCs w:val="23"/>
          <w:u w:val="single"/>
        </w:rPr>
        <w:t>Obsah praxe</w:t>
      </w:r>
    </w:p>
    <w:p w:rsidR="00CF29D5" w:rsidRPr="006822AB" w:rsidRDefault="00CF29D5">
      <w:pPr>
        <w:jc w:val="both"/>
        <w:rPr>
          <w:sz w:val="23"/>
          <w:szCs w:val="23"/>
        </w:rPr>
      </w:pPr>
      <w:r w:rsidRPr="006822AB">
        <w:rPr>
          <w:sz w:val="23"/>
          <w:szCs w:val="23"/>
        </w:rPr>
        <w:t xml:space="preserve">Během praxí vykonáváte </w:t>
      </w:r>
      <w:r w:rsidRPr="006822AB">
        <w:rPr>
          <w:b/>
          <w:bCs/>
          <w:sz w:val="23"/>
          <w:szCs w:val="23"/>
        </w:rPr>
        <w:t>činnosti</w:t>
      </w:r>
      <w:r w:rsidRPr="006822AB">
        <w:rPr>
          <w:sz w:val="23"/>
          <w:szCs w:val="23"/>
        </w:rPr>
        <w:t xml:space="preserve"> zadané ředitelem školy či vaším provázejícím učitelem. Jedná se např. o pomoc s opravováním písemných prací a sešitů žáků, tvorba učebních pomůcek, individuální práce se žáky se specifickými potřebami, doprovod (spolu s učitelem) žáků na exkurze, příprava školních projektů a akcí, dozory, účast na třídních schůzkách, pomoc se školní/třídní dokumentací, příprava třídnické hodiny, suplování ad. Doporučujeme však </w:t>
      </w:r>
      <w:r w:rsidRPr="006822AB">
        <w:rPr>
          <w:b/>
          <w:bCs/>
          <w:sz w:val="23"/>
          <w:szCs w:val="23"/>
        </w:rPr>
        <w:t>proaktivně</w:t>
      </w:r>
      <w:r w:rsidRPr="006822AB">
        <w:rPr>
          <w:sz w:val="23"/>
          <w:szCs w:val="23"/>
        </w:rPr>
        <w:t xml:space="preserve"> vyhledávat všechny činnosti, které vás mohou profesně posunout (např. náslechy, vyžádání si zpětné vazby na vaši práci aj.). Jinými slovy – co z praxe vytěžíte, závisí z velké míry na vás. Celkem se jedná o 30 hodin praxe, z toho 12 hodin strávíte přímo ve škole . V rámci pobytu ve škole budete mít </w:t>
      </w:r>
      <w:r>
        <w:rPr>
          <w:sz w:val="23"/>
          <w:szCs w:val="23"/>
        </w:rPr>
        <w:t>ještě 6</w:t>
      </w:r>
      <w:r w:rsidRPr="006822AB">
        <w:rPr>
          <w:sz w:val="23"/>
          <w:szCs w:val="23"/>
        </w:rPr>
        <w:t xml:space="preserve"> hodin vlastní výuku. Zbývajících 1</w:t>
      </w:r>
      <w:r>
        <w:rPr>
          <w:sz w:val="23"/>
          <w:szCs w:val="23"/>
        </w:rPr>
        <w:t>2</w:t>
      </w:r>
      <w:r w:rsidRPr="006822AB">
        <w:rPr>
          <w:sz w:val="23"/>
          <w:szCs w:val="23"/>
        </w:rPr>
        <w:t xml:space="preserve"> hodin máte na přípravu a na zpracování zadaného úkolu, kterým je napsání (sebe)reflektivního záznamu (deníku).</w:t>
      </w:r>
    </w:p>
    <w:p w:rsidR="00CF29D5" w:rsidRPr="006822AB" w:rsidRDefault="00CF29D5" w:rsidP="00AE1FB9">
      <w:pPr>
        <w:shd w:val="clear" w:color="auto" w:fill="FFFFFF"/>
        <w:rPr>
          <w:sz w:val="23"/>
          <w:szCs w:val="23"/>
        </w:rPr>
      </w:pPr>
      <w:r w:rsidRPr="006822AB">
        <w:rPr>
          <w:b/>
          <w:bCs/>
          <w:sz w:val="23"/>
          <w:szCs w:val="23"/>
        </w:rPr>
        <w:t>Zadání úkolu</w:t>
      </w:r>
      <w:r w:rsidRPr="006822AB">
        <w:rPr>
          <w:sz w:val="23"/>
          <w:szCs w:val="23"/>
        </w:rPr>
        <w:t xml:space="preserve">: Vaším úkolem je během praxe zaměřovat vaši pozornost k sobě, a to ve vztahu k různým pedagogickým situacím, které na praxi zažíváte. To, čeho si budete všímat (ať už to jsou myšlenky, pocity, reakce, postoje…), se pokuste prostřednictvím psaní tzv. reflektivního deníku třídit a ujasňovat. V deníku nejste nijak vázáni formou, jedná se o volné psaní. Záleží na vaší kreativitě – někdo je stručný a výstižný, někdo píše spíše rozvláčně, někomu vyhovuje třeba psaní formou příběhu. Deník není chronologickým záznamem vašich činností na praxi. Nejde o to popořadě popsat, co jste dělali a viděli. Pište o tom, co bylo pro vás osobně důležité, co ve vás z nějakého důvodu utkvělo. Nejedná se o seminární práci, kde je třeba dávat pozor na stavbu argumentu, logické návaznosti apod. Indikátorem úspěšného psaní je vámi hodnocená užitečnost. V průběhu praxe vytvoříte jeden deníkový záznam v rozsahu 2–4 strany A4 a pošlete jej na email </w:t>
      </w:r>
      <w:hyperlink r:id="rId6" w:history="1">
        <w:r w:rsidRPr="006822AB">
          <w:rPr>
            <w:sz w:val="23"/>
            <w:szCs w:val="23"/>
          </w:rPr>
          <w:t>stava@ped.muni.cz</w:t>
        </w:r>
      </w:hyperlink>
    </w:p>
    <w:p w:rsidR="00CF29D5" w:rsidRPr="006822AB" w:rsidRDefault="00CF29D5" w:rsidP="00AE1FB9">
      <w:pPr>
        <w:shd w:val="clear" w:color="auto" w:fill="FFFFFF"/>
        <w:rPr>
          <w:b/>
          <w:bCs/>
          <w:sz w:val="23"/>
          <w:szCs w:val="23"/>
          <w:u w:val="single"/>
        </w:rPr>
      </w:pPr>
      <w:r w:rsidRPr="006822AB">
        <w:rPr>
          <w:b/>
          <w:bCs/>
          <w:sz w:val="23"/>
          <w:szCs w:val="23"/>
          <w:u w:val="single"/>
        </w:rPr>
        <w:t>Hodnocení praxe</w:t>
      </w:r>
    </w:p>
    <w:p w:rsidR="00CF29D5" w:rsidRPr="006822AB" w:rsidRDefault="00CF29D5" w:rsidP="00AE1FB9">
      <w:pPr>
        <w:shd w:val="clear" w:color="auto" w:fill="FFFFFF"/>
        <w:rPr>
          <w:sz w:val="23"/>
          <w:szCs w:val="23"/>
        </w:rPr>
      </w:pPr>
      <w:r w:rsidRPr="006822AB">
        <w:rPr>
          <w:sz w:val="23"/>
          <w:szCs w:val="23"/>
        </w:rPr>
        <w:t xml:space="preserve">Zápočet bude udělen po rozpravě nad předloženým pedagogickým deníkem a v něm splněným úkolem. Pedagogický deník si přinesete k rozpravě v zápočtovém týdnu. Rozprava se uskuteční v zápočtovém týdnu (poslední týden výuky v semestru) v pátek od 12.30 h.   </w:t>
      </w:r>
    </w:p>
    <w:sectPr w:rsidR="00CF29D5" w:rsidRPr="006822AB" w:rsidSect="00AE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AE4"/>
    <w:multiLevelType w:val="hybridMultilevel"/>
    <w:tmpl w:val="7850F1E6"/>
    <w:lvl w:ilvl="0" w:tplc="A676855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02394E"/>
    <w:multiLevelType w:val="hybridMultilevel"/>
    <w:tmpl w:val="1FC06FB6"/>
    <w:lvl w:ilvl="0" w:tplc="04050011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294"/>
    <w:rsid w:val="00090173"/>
    <w:rsid w:val="00126953"/>
    <w:rsid w:val="002614AC"/>
    <w:rsid w:val="002F2C4F"/>
    <w:rsid w:val="002F6BC2"/>
    <w:rsid w:val="00580467"/>
    <w:rsid w:val="0058142C"/>
    <w:rsid w:val="005B2CFA"/>
    <w:rsid w:val="006822AB"/>
    <w:rsid w:val="006A6A15"/>
    <w:rsid w:val="006E35E7"/>
    <w:rsid w:val="0077184B"/>
    <w:rsid w:val="008031ED"/>
    <w:rsid w:val="008614C6"/>
    <w:rsid w:val="008855AE"/>
    <w:rsid w:val="00891294"/>
    <w:rsid w:val="008D36FC"/>
    <w:rsid w:val="00983729"/>
    <w:rsid w:val="009A2C78"/>
    <w:rsid w:val="00AE1FB9"/>
    <w:rsid w:val="00CF29D5"/>
    <w:rsid w:val="00DB48D9"/>
    <w:rsid w:val="00DE7838"/>
    <w:rsid w:val="00DF0468"/>
    <w:rsid w:val="00E213F3"/>
    <w:rsid w:val="01BBAC6C"/>
    <w:rsid w:val="0344A7E4"/>
    <w:rsid w:val="09CDD27D"/>
    <w:rsid w:val="0AA25506"/>
    <w:rsid w:val="0BAD9CB3"/>
    <w:rsid w:val="16942947"/>
    <w:rsid w:val="22ED0E70"/>
    <w:rsid w:val="22FF98FA"/>
    <w:rsid w:val="2808F561"/>
    <w:rsid w:val="3444F9A6"/>
    <w:rsid w:val="49C7D698"/>
    <w:rsid w:val="4B3A9A92"/>
    <w:rsid w:val="5A3E5372"/>
    <w:rsid w:val="5D89A991"/>
    <w:rsid w:val="60E13468"/>
    <w:rsid w:val="658FA229"/>
    <w:rsid w:val="6A5A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94"/>
    <w:pPr>
      <w:spacing w:after="160" w:line="254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1294"/>
    <w:pPr>
      <w:ind w:left="720"/>
      <w:contextualSpacing/>
    </w:pPr>
  </w:style>
  <w:style w:type="paragraph" w:customStyle="1" w:styleId="gmail-msolistparagraph">
    <w:name w:val="gmail-msolistparagraph"/>
    <w:basedOn w:val="Normal"/>
    <w:uiPriority w:val="99"/>
    <w:rsid w:val="0089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891294"/>
  </w:style>
  <w:style w:type="character" w:styleId="Hyperlink">
    <w:name w:val="Hyperlink"/>
    <w:basedOn w:val="DefaultParagraphFont"/>
    <w:uiPriority w:val="99"/>
    <w:semiHidden/>
    <w:rsid w:val="00DF0468"/>
    <w:rPr>
      <w:color w:val="0000FF"/>
      <w:u w:val="single"/>
    </w:rPr>
  </w:style>
  <w:style w:type="paragraph" w:styleId="Revision">
    <w:name w:val="Revision"/>
    <w:hidden/>
    <w:uiPriority w:val="99"/>
    <w:semiHidden/>
    <w:rsid w:val="008031E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mail/mail_posli?to=stava%40ped.muni.cz" TargetMode="External"/><Relationship Id="rId5" Type="http://schemas.openxmlformats.org/officeDocument/2006/relationships/hyperlink" Target="https://is.muni.cz/auth/mail/mail_posli?to=stava%40ped.m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467</Words>
  <Characters>2758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Učitelská praxe 2</dc:title>
  <dc:subject/>
  <dc:creator>Petr</dc:creator>
  <cp:keywords/>
  <dc:description/>
  <cp:lastModifiedBy>Rodriguezova</cp:lastModifiedBy>
  <cp:revision>2</cp:revision>
  <dcterms:created xsi:type="dcterms:W3CDTF">2017-02-13T17:51:00Z</dcterms:created>
  <dcterms:modified xsi:type="dcterms:W3CDTF">2017-02-13T17:51:00Z</dcterms:modified>
</cp:coreProperties>
</file>