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7BC" w:rsidRDefault="007917BC" w:rsidP="00FD7AED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7BC">
        <w:rPr>
          <w:rFonts w:ascii="Times New Roman" w:hAnsi="Times New Roman" w:cs="Times New Roman"/>
          <w:bCs/>
          <w:sz w:val="28"/>
          <w:szCs w:val="28"/>
        </w:rPr>
        <w:t>Požadavky k závěrečné zkoušce z </w:t>
      </w:r>
      <w:r w:rsidRPr="007917BC">
        <w:rPr>
          <w:rFonts w:ascii="Times New Roman" w:hAnsi="Times New Roman" w:cs="Times New Roman"/>
          <w:b/>
          <w:bCs/>
          <w:sz w:val="28"/>
          <w:szCs w:val="28"/>
        </w:rPr>
        <w:t>pedagogiky</w:t>
      </w:r>
    </w:p>
    <w:p w:rsidR="007917BC" w:rsidRPr="007917BC" w:rsidRDefault="007917BC" w:rsidP="007917BC">
      <w:pPr>
        <w:spacing w:after="120"/>
        <w:rPr>
          <w:rFonts w:ascii="Times New Roman" w:hAnsi="Times New Roman" w:cs="Times New Roman"/>
          <w:bCs/>
          <w:sz w:val="28"/>
          <w:szCs w:val="28"/>
        </w:rPr>
      </w:pPr>
      <w:r w:rsidRPr="007917BC">
        <w:rPr>
          <w:rFonts w:ascii="Times New Roman" w:hAnsi="Times New Roman" w:cs="Times New Roman"/>
          <w:bCs/>
          <w:sz w:val="28"/>
          <w:szCs w:val="28"/>
        </w:rPr>
        <w:t>Studium v oblasti pedagogických věd zaměřené na přípravu učitelů 2. stupně ZŠ a SŠ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7917BC" w:rsidRPr="007917BC" w:rsidRDefault="007917BC" w:rsidP="007917BC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110332">
        <w:rPr>
          <w:rFonts w:ascii="Times New Roman" w:hAnsi="Times New Roman" w:cs="Times New Roman"/>
          <w:b/>
          <w:bCs/>
          <w:color w:val="000000" w:themeColor="text1"/>
        </w:rPr>
        <w:t>Tematické okruhy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1. Pedagogika jako vědní obor (předmět jejího zkoumání, prameny poznatků, základní disciplíny a jejich zaměření, aktuální problémy pedagogiky).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2. Pedagogický výzkum a jeho metodologické součásti (výzkumný problém, kvantitativní a kvalitativní orientace výzkumu, validita a reliabilita výzkumného nástroje, výzkumné metody, způsoby zpracování a interpretace údajů).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3. Česká škola a pedagogika 20. století – její tradice a mezinárodní souvislosti. Vzdělávací strategie Evropské unie v dokumentech: Lisabonský proces, Boloňská deklarace, Memorandum o celoživotním učení, v kontextu české vzdělávací politiky a její strategie.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Principy vzdělávací politiky ČR (princip celoživotního učení pro všechny, princip rovných vzdělávacích příležitostí, princip zaměstnatelnosti, princip sociální soudržnosti a sociální relevance, princip internacionalizace ve vzdělávání). Školská legislativa platná v ČR (školské zákony).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4. Základní škola / </w:t>
      </w:r>
      <w:r w:rsidRPr="00110332">
        <w:rPr>
          <w:rFonts w:ascii="Times New Roman" w:hAnsi="Times New Roman" w:cs="Times New Roman"/>
          <w:bCs/>
          <w:color w:val="000000" w:themeColor="text1"/>
        </w:rPr>
        <w:t xml:space="preserve">střední škola ve vzdělávacím systému. Funkce školy v současné společnosti a proměna školy v současnosti v souvislosti s proměnou kurikula.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5. Změny a procesy při řízení, vedení a správě škol. Decentralizace, autonomizace, „skládání účtů“, </w:t>
      </w:r>
      <w:proofErr w:type="spellStart"/>
      <w:r w:rsidRPr="00110332">
        <w:rPr>
          <w:rFonts w:ascii="Times New Roman" w:hAnsi="Times New Roman" w:cs="Times New Roman"/>
          <w:bCs/>
          <w:color w:val="000000" w:themeColor="text1"/>
        </w:rPr>
        <w:t>autoevaluace</w:t>
      </w:r>
      <w:proofErr w:type="spellEnd"/>
      <w:r w:rsidRPr="00110332">
        <w:rPr>
          <w:rFonts w:ascii="Times New Roman" w:hAnsi="Times New Roman" w:cs="Times New Roman"/>
          <w:bCs/>
          <w:color w:val="000000" w:themeColor="text1"/>
        </w:rPr>
        <w:t xml:space="preserve">, vnitřní rozvoj škol, koncepce řízení kvality, škola jako učící se organizace. Rady škol jako ústřední prvek systému správy škol.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6. Osobnost žáka – osobnostně rozvojový koncept, kvalita života žáka. Respektování schopností a potřeb žáků jako východisko pro diferenciaci a individualizaci ve výuce. Možnosti diferencované výuky v současné škole a práce s rozmanitou žákovskou populací. Inkluzivní vzdělávání a jeho principy, podpůrná opaření.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7. Vzdělávání nadaných a mimořádně nadaných žáků. Zákonné normy pro vzdělávání nadaných; péče o nadané v RVP; úpravy vzdělávání pro nadané žáky; základní způsoby práce s nadanými žáky akcelerace a obohacení. Nadaní jako jedinci se speciálními vzdělávacími potřebami; role učitele při integraci/inkluzi nadaných žáků do školní třídy; tvorba individuálního studijního plánu; dvojí výjimečnost. Latentní nadání a </w:t>
      </w:r>
      <w:proofErr w:type="spellStart"/>
      <w:r w:rsidRPr="00110332">
        <w:rPr>
          <w:rFonts w:ascii="Times New Roman" w:hAnsi="Times New Roman" w:cs="Times New Roman"/>
          <w:bCs/>
          <w:color w:val="000000" w:themeColor="text1"/>
        </w:rPr>
        <w:t>underachievment</w:t>
      </w:r>
      <w:proofErr w:type="spellEnd"/>
      <w:r w:rsidRPr="00110332">
        <w:rPr>
          <w:rFonts w:ascii="Times New Roman" w:hAnsi="Times New Roman" w:cs="Times New Roman"/>
          <w:bCs/>
          <w:color w:val="000000" w:themeColor="text1"/>
        </w:rPr>
        <w:t>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8.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10332">
        <w:rPr>
          <w:rFonts w:ascii="Times New Roman" w:hAnsi="Times New Roman" w:cs="Times New Roman"/>
          <w:bCs/>
          <w:color w:val="000000" w:themeColor="text1"/>
        </w:rPr>
        <w:t>Osobnost pedagoga, jeho role, profesní kompetence a rozvoj. Standard učitele a kariérní řád. Pedagog jako reflektující praktik, modely reflexe (ALACT).  Profesní etika učitele. Třídní učitel.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>9. Cíle základního /</w:t>
      </w:r>
      <w:r w:rsidRPr="00110332">
        <w:rPr>
          <w:rFonts w:ascii="Times New Roman" w:hAnsi="Times New Roman" w:cs="Times New Roman"/>
          <w:bCs/>
          <w:color w:val="000000" w:themeColor="text1"/>
        </w:rPr>
        <w:t xml:space="preserve"> středního vzdělávání v rámcových vzdělávacích programech a jejich aplikace ve školních vzdělávacích programech. Taxonomie výukových cílů Využití výukových cílů k řízení výuky.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10. Obsah, prostředky a podmínky výchovy v procesu rozvoje osobnosti. Globální výchova jako integrující přístup k utváření osobnosti. Průřezová témata v RVP ZV a jejich implementace do školního kurikula.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11. Projektování výuky (ŠVP a jeho tvorba, časově tematický plán a jeho příprava, denní příprava učitele na vyučování). Vzdělávací obsah, jeho koncipování, didaktická analýza učiva, tvorba učebních úloh, didaktická kazuistika jako prostředek zlepšování výuky.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lastRenderedPageBreak/>
        <w:t>12. Výukové strategie (deduktivní, induktivní a sociálně zprostředkovaná výuka). Typy výuky: výuka informativní, heuristická, produkční. Vyučovací metody a jejich klasifikace. Kritéria výběru metod ve vyučovacím procesu. Pedagogický odkaz J. A. Komenského ve vztahu k současným výukovým strategiím a principům výuky.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13. Organizace výuky. Organizační formy vyučování. Hromadná, skupinová a individualizovaná výuka. Kooperativní učení. Domácí příprava žáků na vyučování a domácí úkoly, individuální vzdělávání.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14. Pedagogická diagnostika žáka a školní třídy (pojem pedagogická diagnostika, etapy diagnostického postupu, metody pedagogické diagnostiky). Spolupráce s rodiči a pedagogicko-psychologickou poradnou, odbornými pracovišti. Autodiagnostika učitele.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15. Zjišťování výsledků výuky. Ústní a písemná zkouška, didaktické testy. Autonomní a heteronomní hodnocení, komplexní rozvíjející hodnocení a vliv hodnocení na školní úspěch a neúspěch.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 xml:space="preserve">16.  Autentické učení, jeho podstata a principy. Problémová metoda a problémové vyučování. Projektová výuka. Pedagogický pragmatismus a jeho představitelé. 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17. Alternativní přístupy a inovace ve vzdělávání: reformní školy, nové alternativy, inovace v současné škole.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18. Axiologické dimenze a hodnotová orientace člověka. Hodnoty ve výchově, hodnoty a škola, hodnotová dimenze v kurikulu ZŠ a SŠ. Etická výchova. Historické konsekvence etické výchovy.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19. Rodina jako socializační a edukační prostředí. Typy rodinného zázemí žáka. Kooperace v edukačních vztazích mezi učitelem a rodiči žáků (rodina, funkce rodiny, znaky funkční rodiny, postavení rodiny mezi výchovnými činiteli).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20. Kázeň a svoboda ve výchově. Otázky školní kázně (analýza neukázněného chování, řešení výchovného konfliktu). Autorita ve výchově. Moc ve školní třídě.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21. Přirozená prostředí výchovy. Charakteristika školního, vrstevnického a lokálního prostředí. Komunitní škola, otevřená škola.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22. Specifika pedagogické a výukové komunikace (IRF komunikační struktura, dialog ve výuce a dialogické vyučování, facilitace, rozhovor).</w:t>
      </w:r>
    </w:p>
    <w:p w:rsidR="007917BC" w:rsidRPr="00110332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23. Otázky pedagoga ve výukové komunikaci (význam otázek v procesu učení, otázky dle kognitivní náročnosti, otevřené versus uzavřené otázky). Zpětná vazba pedagoga v pedagogické a výukové komunikaci (funkce zpětné vazby, pravidla pro poskytování zpětné vazby, popisná versus hodnoticí zpětná vazba, typologie reakcí pedagoga na správnou a špatnou odpověď žáka).</w:t>
      </w:r>
    </w:p>
    <w:p w:rsidR="007917BC" w:rsidRDefault="007917BC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110332">
        <w:rPr>
          <w:rFonts w:ascii="Times New Roman" w:hAnsi="Times New Roman" w:cs="Times New Roman"/>
          <w:bCs/>
          <w:color w:val="000000" w:themeColor="text1"/>
        </w:rPr>
        <w:t>24. Kvalita školy, pedagogická evaluace jako proces, přístupy k pedagogické evaluaci, typy pedagogické evaluace.</w:t>
      </w:r>
    </w:p>
    <w:p w:rsidR="00FD7AED" w:rsidRDefault="00FD7AED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FD7AED" w:rsidRDefault="00FD7AED" w:rsidP="007917BC">
      <w:pPr>
        <w:spacing w:after="12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FD7AED">
        <w:rPr>
          <w:rFonts w:ascii="Times New Roman" w:hAnsi="Times New Roman" w:cs="Times New Roman"/>
          <w:b/>
          <w:bCs/>
          <w:color w:val="000000" w:themeColor="text1"/>
        </w:rPr>
        <w:t>Doporučená literatura</w:t>
      </w:r>
    </w:p>
    <w:p w:rsidR="005447F2" w:rsidRDefault="005447F2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Cs/>
          <w:color w:val="000000" w:themeColor="text1"/>
        </w:rPr>
        <w:t xml:space="preserve">Bendl, S. (2011). </w:t>
      </w:r>
      <w:r w:rsidRPr="005447F2">
        <w:rPr>
          <w:rFonts w:ascii="Times New Roman" w:hAnsi="Times New Roman" w:cs="Times New Roman"/>
          <w:bCs/>
          <w:i/>
          <w:color w:val="000000" w:themeColor="text1"/>
        </w:rPr>
        <w:t>Kázeňské problémy ve škole.</w:t>
      </w:r>
      <w:r w:rsidRPr="005447F2">
        <w:rPr>
          <w:rFonts w:ascii="Times New Roman" w:hAnsi="Times New Roman" w:cs="Times New Roman"/>
          <w:bCs/>
          <w:color w:val="000000" w:themeColor="text1"/>
        </w:rPr>
        <w:t xml:space="preserve"> Praha: Triton.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Brezinka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W. (1994).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Základy filozofie výchovy.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Zvon.</w:t>
      </w:r>
    </w:p>
    <w:p w:rsidR="00971A61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Cangelosi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 S. (2000).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Strategie řízení třídy: jak získat a udržet spolupráci žáků při výuce</w:t>
      </w:r>
      <w:r w:rsidRPr="003C350A">
        <w:rPr>
          <w:rFonts w:ascii="Times New Roman" w:hAnsi="Times New Roman" w:cs="Times New Roman"/>
          <w:bCs/>
          <w:color w:val="000000" w:themeColor="text1"/>
        </w:rPr>
        <w:t>. Praha: Portál.</w:t>
      </w:r>
      <w:bookmarkStart w:id="0" w:name="_GoBack"/>
      <w:bookmarkEnd w:id="0"/>
    </w:p>
    <w:p w:rsidR="00971A61" w:rsidRP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Dorotíková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S. (1998).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Filosofie hodnot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. Praha: Univerzita Karlova v Praze, Pedagogická fakulta. 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Dvořák, D., Starý, K., Urbánek, P., Chvál, M., &amp; Walterová, E. (2010).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Česká základní škola: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vícepřípadová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studie</w:t>
      </w:r>
      <w:r w:rsidRPr="003C350A">
        <w:rPr>
          <w:rFonts w:ascii="Times New Roman" w:hAnsi="Times New Roman" w:cs="Times New Roman"/>
          <w:bCs/>
          <w:color w:val="000000" w:themeColor="text1"/>
        </w:rPr>
        <w:t>. Praha: Karolinum.</w:t>
      </w:r>
    </w:p>
    <w:p w:rsidR="003C350A" w:rsidRDefault="003C350A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lastRenderedPageBreak/>
        <w:t>Fisher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R. (2011).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Učíme děti myslet a učit se: praktický průvodce strategiemi vyučování.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Praha: Portál.</w:t>
      </w:r>
    </w:p>
    <w:p w:rsidR="003C350A" w:rsidRDefault="003C350A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Fořtík, V. &amp;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Fořtíková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E. (2007)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Nadané dítě a rozvoj jeho schopností</w:t>
      </w:r>
      <w:r w:rsidRPr="003C350A">
        <w:rPr>
          <w:rFonts w:ascii="Times New Roman" w:hAnsi="Times New Roman" w:cs="Times New Roman"/>
          <w:bCs/>
          <w:color w:val="000000" w:themeColor="text1"/>
        </w:rPr>
        <w:t>. Praha: Portál.</w:t>
      </w:r>
    </w:p>
    <w:p w:rsidR="00971A61" w:rsidRDefault="00971A61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Gavora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P. (2005).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Učitel a žáci v komunikaci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. Brno: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FD7AED" w:rsidRPr="003C350A" w:rsidRDefault="003C350A" w:rsidP="007917BC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Gavora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P.,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Koldeová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L., Dvorská, D., Pekárková, J., &amp; Moravčík, M. (2010).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Elektronická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učebnica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pedagogického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výskumu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>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[online]. Bratislava: Univerzita Komenského. Dostupné z: http://www.e-metodologia.fedu.uniba.s</w:t>
      </w:r>
      <w:r>
        <w:rPr>
          <w:rFonts w:ascii="Times New Roman" w:hAnsi="Times New Roman" w:cs="Times New Roman"/>
          <w:bCs/>
          <w:color w:val="000000" w:themeColor="text1"/>
        </w:rPr>
        <w:t>k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Grecmanová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H., &amp;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Urbanovská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E. (1996).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Waldorfské školy.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Olomouc: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Hanex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Havigerová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 M. (2011).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Pět pohledů na nadání.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Praha: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Grada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Publishing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Hofbauer, B. (2004).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Děti, mládež a volný čas.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Portál.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Hříbková, L. (2009).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Nadání a nadaní. Pedagogicko-psychologické přístupy, modely, výzkumy a jejich vztah ke školské praxi.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 Praha: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Grada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Publishing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. 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Hrabal, V., &amp; Pavelková, I. (2010).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Jaký jsem učitel.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Praha: Portál.</w:t>
      </w:r>
    </w:p>
    <w:p w:rsidR="00971A61" w:rsidRP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Chráska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M. (1999).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Didaktické testy: příručka pro učitele a studenty učitelství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. Brno: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Chvál, M., Procházková, I., &amp; Straková, J. (2015).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Hodnocení výsledků vzdělávání didaktickými testy.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[online]. Praha: ČŠI. Dostupné z: http://www.csicr.cz/cz/Aktuality/Hodnoceni-vysledku-vzdelavani-didaktickymi-testy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Janík, T., Maňák, J., &amp; Knecht, P. (2009).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Cíle a obsahy školního vzdělávání a metodologie jejich utváření.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 (Kapitoly 6, 7, 8).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Janík, T., Slavík, J., Mužík, V., Trna, J., Janko, T.,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Lokajíčková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, V., et al. (2013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). Kvalita (ve) vzdělávání: obsahově zaměřený přístup ke zkoumání a zlepšování výuky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Brno: Masarykova univerzita. (Kapitoly 8, 9). </w:t>
      </w:r>
      <w:proofErr w:type="gramStart"/>
      <w:r w:rsidRPr="003C350A">
        <w:rPr>
          <w:rFonts w:ascii="Times New Roman" w:hAnsi="Times New Roman" w:cs="Times New Roman"/>
          <w:bCs/>
          <w:color w:val="000000" w:themeColor="text1"/>
        </w:rPr>
        <w:t>http</w:t>
      </w:r>
      <w:proofErr w:type="gramEnd"/>
      <w:r w:rsidRPr="003C350A">
        <w:rPr>
          <w:rFonts w:ascii="Times New Roman" w:hAnsi="Times New Roman" w:cs="Times New Roman"/>
          <w:bCs/>
          <w:color w:val="000000" w:themeColor="text1"/>
        </w:rPr>
        <w:t>://didacticaviva.ped.muni</w:t>
      </w:r>
      <w:r>
        <w:rPr>
          <w:rFonts w:ascii="Times New Roman" w:hAnsi="Times New Roman" w:cs="Times New Roman"/>
          <w:bCs/>
          <w:color w:val="000000" w:themeColor="text1"/>
        </w:rPr>
        <w:t xml:space="preserve">.cz/data_PDF/Kvalita_Kap_8.pdf 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Janíková, M., Janík, T.,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Jůva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V.,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Vašťatková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J., Hloušková, L., Maňák, J., et al. (2009).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Základy školní pedagogiky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 (Kapitola 1).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>Kalous, J., &amp; Veselý, A. (2006). (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Eds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.).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Teorie a nástroje vzdělávací politiky</w:t>
      </w:r>
      <w:r w:rsidRPr="003C350A">
        <w:rPr>
          <w:rFonts w:ascii="Times New Roman" w:hAnsi="Times New Roman" w:cs="Times New Roman"/>
          <w:bCs/>
          <w:color w:val="000000" w:themeColor="text1"/>
        </w:rPr>
        <w:t>. Praha: Karolinum.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Kasíková, H. (2010).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Kooperativní učení, kooperativní škola.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Portál.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Kaščák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O., &amp;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Pupala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B., et al. (2011).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Školy v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prúde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reforiem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. Bratislava: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Renesans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Keller, J., &amp; Tvrdý, L. (2008).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Vzdělanostní společnost? Chrám, výtah a pojišťovna. </w:t>
      </w:r>
      <w:r w:rsidRPr="003C350A">
        <w:rPr>
          <w:rFonts w:ascii="Times New Roman" w:hAnsi="Times New Roman" w:cs="Times New Roman"/>
          <w:bCs/>
          <w:color w:val="000000" w:themeColor="text1"/>
        </w:rPr>
        <w:t>Praha: Slon.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Komenský, J. A. (1948).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Didaktika velká. 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Komenium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Korthagen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F., Koster, B.,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Kessel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Lagerwerf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B.,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Wubbels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T. (2011).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Jak spojit praxi s teorií: didaktika realistického vzdělávání učitelů.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Kratochvílová, J. (2006).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Teorie a praxe projektové výuky</w:t>
      </w:r>
      <w:r w:rsidRPr="00971A61">
        <w:rPr>
          <w:rFonts w:ascii="Times New Roman" w:hAnsi="Times New Roman" w:cs="Times New Roman"/>
          <w:bCs/>
          <w:color w:val="000000" w:themeColor="text1"/>
        </w:rPr>
        <w:t>. Brno: Masarykova univerzita.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Kratochvílová, J. (2013).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Inkluzivní vzdělávání v české primární škole: teorie, praxe, výzkum</w:t>
      </w:r>
      <w:r w:rsidRPr="003C350A">
        <w:rPr>
          <w:rFonts w:ascii="Times New Roman" w:hAnsi="Times New Roman" w:cs="Times New Roman"/>
          <w:bCs/>
          <w:color w:val="000000" w:themeColor="text1"/>
        </w:rPr>
        <w:t>. Brno: Masarykova univerzita.</w:t>
      </w:r>
    </w:p>
    <w:p w:rsidR="00971A61" w:rsidRDefault="003C350A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Kratochvílová, J., Horká, H., &amp; Chaloupková, L. (2015).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Rozvoj osobnostních a profesních kompetencí učitele 1. stupně základní školy</w:t>
      </w:r>
      <w:r w:rsidRPr="003C350A">
        <w:rPr>
          <w:rFonts w:ascii="Times New Roman" w:hAnsi="Times New Roman" w:cs="Times New Roman"/>
          <w:bCs/>
          <w:color w:val="000000" w:themeColor="text1"/>
        </w:rPr>
        <w:t>. Brno: Masarykova univerzita.</w:t>
      </w:r>
    </w:p>
    <w:p w:rsidR="00971A61" w:rsidRP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Kratochvílová, J. (2012). Aktivní spoluúčast žáka při hodnocení – zdroj inspirace rozvoje osobnosti žáka a pokládání základů zodpovědnosti za kvalitu svého života. In Z.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Helus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H. Lukášová, J. </w:t>
      </w:r>
      <w:r w:rsidRPr="003C350A">
        <w:rPr>
          <w:rFonts w:ascii="Times New Roman" w:hAnsi="Times New Roman" w:cs="Times New Roman"/>
          <w:bCs/>
          <w:color w:val="000000" w:themeColor="text1"/>
        </w:rPr>
        <w:lastRenderedPageBreak/>
        <w:t>Kratochvílová, K. Rýdl, V. Spilková, &amp; T. Zdražil, Proměny pojetí vzdělávání a školního hodnocení: filozofická východiska a pedagogické souvislosti. Praha:</w:t>
      </w:r>
      <w:r>
        <w:rPr>
          <w:rFonts w:ascii="Times New Roman" w:hAnsi="Times New Roman" w:cs="Times New Roman"/>
          <w:bCs/>
          <w:color w:val="000000" w:themeColor="text1"/>
        </w:rPr>
        <w:t xml:space="preserve"> Asociace waldorfských škol ČR.</w:t>
      </w:r>
    </w:p>
    <w:p w:rsid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Kučerová, S. (1996).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Člověk, hodnota, výchova.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Prešov: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Manacom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Kyriacou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C. (2008).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Klíčové dovednosti učitele: cesty k lepšímu vyučování</w:t>
      </w:r>
      <w:r w:rsidRPr="00971A61">
        <w:rPr>
          <w:rFonts w:ascii="Times New Roman" w:hAnsi="Times New Roman" w:cs="Times New Roman"/>
          <w:bCs/>
          <w:color w:val="000000" w:themeColor="text1"/>
        </w:rPr>
        <w:t>. Praha: Portál.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Maňák, J., &amp; Švec, V. (2003).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Výukové metody.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Brno: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Mareš, J., &amp; Křivohlavý, J. (1995).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Komunikace ve škole.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Brno: MU.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Mareš, J., Slavík, J., Svatoš, T., &amp; Švec, V. (1996).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Učitelovo pojetí výuky.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V Brně: Masarykova univerzita v Brně.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Mertin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V., &amp; Krejčová, L. (2012).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Metody a postupy poznávání žáka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. Praha: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Wolters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Kluwer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 Česká republika.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Montessori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M. (2001).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Objevování dítěte.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Nakladatelství světových pedagogických směrů.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Moon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 A. (2004).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A handbook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of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reflective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and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experiential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learning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: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theory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and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practice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. London: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Routledge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Falmer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Možný, I. (2008).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Rodina a společnost.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Sociologické nakladatelství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Nelešovská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A. (2005).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Pedagogická komunikace v teorii a praxi.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Grada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Pasch, M. (2005).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Od vzdělávacího programu k vyučovací hodině.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Praha: Portál.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Pol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M. (2013).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Když se školy učí</w:t>
      </w:r>
      <w:r w:rsidRPr="003C350A">
        <w:rPr>
          <w:rFonts w:ascii="Times New Roman" w:hAnsi="Times New Roman" w:cs="Times New Roman"/>
          <w:bCs/>
          <w:color w:val="000000" w:themeColor="text1"/>
        </w:rPr>
        <w:t>. Brno: Masarykova univerzita.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Pol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M. (2007).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Škola v proměnách</w:t>
      </w:r>
      <w:r w:rsidRPr="003C350A">
        <w:rPr>
          <w:rFonts w:ascii="Times New Roman" w:hAnsi="Times New Roman" w:cs="Times New Roman"/>
          <w:bCs/>
          <w:color w:val="000000" w:themeColor="text1"/>
        </w:rPr>
        <w:t>. Brno: Masarykova univerzita.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Průcha, J. (2009).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Moderní pedagogika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Praha: Portál. 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Průcha, J. (2009).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Přehled pedagogiky: úvod do studia oboru</w:t>
      </w:r>
      <w:r w:rsidRPr="003C350A">
        <w:rPr>
          <w:rFonts w:ascii="Times New Roman" w:hAnsi="Times New Roman" w:cs="Times New Roman"/>
          <w:bCs/>
          <w:color w:val="000000" w:themeColor="text1"/>
        </w:rPr>
        <w:t>. Praha: Portál.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Rabušicová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M. (2004).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Škola a (versus) rodina.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Brno: Masarykova univerzita.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Röhner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R., &amp;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Wenke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H. (2003). </w:t>
      </w:r>
      <w:proofErr w:type="spellStart"/>
      <w:r w:rsidRPr="00971A61">
        <w:rPr>
          <w:rFonts w:ascii="Times New Roman" w:hAnsi="Times New Roman" w:cs="Times New Roman"/>
          <w:bCs/>
          <w:i/>
          <w:color w:val="000000" w:themeColor="text1"/>
        </w:rPr>
        <w:t>Daltonské</w:t>
      </w:r>
      <w:proofErr w:type="spellEnd"/>
      <w:r w:rsidRPr="00971A61">
        <w:rPr>
          <w:rFonts w:ascii="Times New Roman" w:hAnsi="Times New Roman" w:cs="Times New Roman"/>
          <w:bCs/>
          <w:i/>
          <w:color w:val="000000" w:themeColor="text1"/>
        </w:rPr>
        <w:t xml:space="preserve"> vyučování: stále živá inspirace.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Brno: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>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Sak, P. (2001).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Proměny české mládeže.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Praha: Petrklíč.</w:t>
      </w:r>
    </w:p>
    <w:p w:rsidR="005447F2" w:rsidRDefault="005447F2" w:rsidP="005447F2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Cs/>
          <w:color w:val="000000" w:themeColor="text1"/>
        </w:rPr>
        <w:t>Střelec, S. (Ed.). (2006). Studie z teorie a metodiky výchovy II. Brno: Masarykova univerzita,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Svobodová, J., &amp; Svobodová, J. (2007).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Výběr z reformních i současných edukačních koncepcí.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Brno: MSD, 2007.</w:t>
      </w:r>
    </w:p>
    <w:p w:rsid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Šeďová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K., Švaříček, R., &amp; Šalamounová, Z. (2012).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Komunikace ve školní třídě</w:t>
      </w:r>
      <w:r w:rsidRPr="00971A61">
        <w:rPr>
          <w:rFonts w:ascii="Times New Roman" w:hAnsi="Times New Roman" w:cs="Times New Roman"/>
          <w:bCs/>
          <w:color w:val="000000" w:themeColor="text1"/>
        </w:rPr>
        <w:t>. Praha: Portál.</w:t>
      </w:r>
    </w:p>
    <w:p w:rsidR="00971A61" w:rsidRP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Šeďová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K. (2011). Mocenské konstelace ve výukové komunikaci.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Stud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 xml:space="preserve">ia </w:t>
      </w:r>
      <w:proofErr w:type="spellStart"/>
      <w:r w:rsidRPr="00971A61">
        <w:rPr>
          <w:rFonts w:ascii="Times New Roman" w:hAnsi="Times New Roman" w:cs="Times New Roman"/>
          <w:bCs/>
          <w:i/>
          <w:color w:val="000000" w:themeColor="text1"/>
        </w:rPr>
        <w:t>paedagogica</w:t>
      </w:r>
      <w:proofErr w:type="spellEnd"/>
      <w:r w:rsidRPr="00971A61">
        <w:rPr>
          <w:rFonts w:ascii="Times New Roman" w:hAnsi="Times New Roman" w:cs="Times New Roman"/>
          <w:bCs/>
          <w:i/>
          <w:color w:val="000000" w:themeColor="text1"/>
        </w:rPr>
        <w:t>, 16</w:t>
      </w:r>
      <w:r>
        <w:rPr>
          <w:rFonts w:ascii="Times New Roman" w:hAnsi="Times New Roman" w:cs="Times New Roman"/>
          <w:bCs/>
          <w:color w:val="000000" w:themeColor="text1"/>
        </w:rPr>
        <w:t xml:space="preserve">(1), 89−118. </w:t>
      </w:r>
    </w:p>
    <w:p w:rsidR="00971A61" w:rsidRDefault="00971A61" w:rsidP="00971A61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>Švaříček, R. (2013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 xml:space="preserve">). </w:t>
      </w:r>
      <w:r w:rsidRPr="005447F2">
        <w:rPr>
          <w:rFonts w:ascii="Times New Roman" w:hAnsi="Times New Roman" w:cs="Times New Roman"/>
          <w:bCs/>
          <w:color w:val="000000" w:themeColor="text1"/>
        </w:rPr>
        <w:t>Sedm pravidel kognitivně náročné výuky.</w:t>
      </w:r>
      <w:r w:rsidRPr="00971A61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5447F2">
        <w:rPr>
          <w:rFonts w:ascii="Times New Roman" w:hAnsi="Times New Roman" w:cs="Times New Roman"/>
          <w:bCs/>
          <w:i/>
          <w:color w:val="000000" w:themeColor="text1"/>
        </w:rPr>
        <w:t>Komenský, 138</w:t>
      </w:r>
      <w:r w:rsidRPr="00971A61">
        <w:rPr>
          <w:rFonts w:ascii="Times New Roman" w:hAnsi="Times New Roman" w:cs="Times New Roman"/>
          <w:bCs/>
          <w:color w:val="000000" w:themeColor="text1"/>
        </w:rPr>
        <w:t>(1), 11–17.</w:t>
      </w:r>
    </w:p>
    <w:p w:rsidR="00971A61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971A61">
        <w:rPr>
          <w:rFonts w:ascii="Times New Roman" w:hAnsi="Times New Roman" w:cs="Times New Roman"/>
          <w:bCs/>
          <w:color w:val="000000" w:themeColor="text1"/>
        </w:rPr>
        <w:t xml:space="preserve">Švaříček, R., &amp; </w:t>
      </w:r>
      <w:proofErr w:type="spellStart"/>
      <w:r w:rsidRPr="00971A61">
        <w:rPr>
          <w:rFonts w:ascii="Times New Roman" w:hAnsi="Times New Roman" w:cs="Times New Roman"/>
          <w:bCs/>
          <w:color w:val="000000" w:themeColor="text1"/>
        </w:rPr>
        <w:t>Šeďová</w:t>
      </w:r>
      <w:proofErr w:type="spellEnd"/>
      <w:r w:rsidRPr="00971A61">
        <w:rPr>
          <w:rFonts w:ascii="Times New Roman" w:hAnsi="Times New Roman" w:cs="Times New Roman"/>
          <w:bCs/>
          <w:color w:val="000000" w:themeColor="text1"/>
        </w:rPr>
        <w:t xml:space="preserve">, K., et al. (2007).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 xml:space="preserve">Kvalitativní výzkum v pedagogických vědách: pravidla hry. </w:t>
      </w:r>
      <w:r w:rsidRPr="00971A61">
        <w:rPr>
          <w:rFonts w:ascii="Times New Roman" w:hAnsi="Times New Roman" w:cs="Times New Roman"/>
          <w:bCs/>
          <w:color w:val="000000" w:themeColor="text1"/>
        </w:rPr>
        <w:t>Praha: Portál.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Trunda, J., Bříza, K., &amp; Trojan, V. (2012).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Řízení školy ve znalostní společnosti.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 Praha: UK.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Trojan, V. (2014).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Pedagogický proces a jeho řízení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Praha: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Wolters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Kluwerl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Tupý, J. (2014).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Tvorba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kurikulárních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dokumentů v České republice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Brno: Masarykova univerzita. </w:t>
      </w:r>
      <w:proofErr w:type="gramStart"/>
      <w:r w:rsidRPr="003C350A">
        <w:rPr>
          <w:rFonts w:ascii="Times New Roman" w:hAnsi="Times New Roman" w:cs="Times New Roman"/>
          <w:bCs/>
          <w:color w:val="000000" w:themeColor="text1"/>
        </w:rPr>
        <w:t>http</w:t>
      </w:r>
      <w:proofErr w:type="gramEnd"/>
      <w:r w:rsidRPr="003C350A">
        <w:rPr>
          <w:rFonts w:ascii="Times New Roman" w:hAnsi="Times New Roman" w:cs="Times New Roman"/>
          <w:bCs/>
          <w:color w:val="000000" w:themeColor="text1"/>
        </w:rPr>
        <w:t>://www.ped.muni.cz/weduresearch/publikace/pvtp35.pdf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>Vališová, A., &amp; Kasíková, H. (2007).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Pedagogika pro učitele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Praha: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Grada.</w:t>
      </w:r>
      <w:proofErr w:type="spellEnd"/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lastRenderedPageBreak/>
        <w:t>Vašťatková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 xml:space="preserve">, J. (2010). 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Autoevaluace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a </w:t>
      </w:r>
      <w:proofErr w:type="spellStart"/>
      <w:r w:rsidRPr="003C350A">
        <w:rPr>
          <w:rFonts w:ascii="Times New Roman" w:hAnsi="Times New Roman" w:cs="Times New Roman"/>
          <w:bCs/>
          <w:i/>
          <w:color w:val="000000" w:themeColor="text1"/>
        </w:rPr>
        <w:t>benchmarking</w:t>
      </w:r>
      <w:proofErr w:type="spellEnd"/>
      <w:r w:rsidRPr="003C350A">
        <w:rPr>
          <w:rFonts w:ascii="Times New Roman" w:hAnsi="Times New Roman" w:cs="Times New Roman"/>
          <w:bCs/>
          <w:i/>
          <w:color w:val="000000" w:themeColor="text1"/>
        </w:rPr>
        <w:t xml:space="preserve"> ve škole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Olomouc: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Hanex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Vlčková, K., Lojdová, K., Lukas, J., Mareš, J., Šalamounová, Z., Kohoutek, T., et al. (2015).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Z posluchárny za katedru: Mocenské vztahy ve výuce studentů učitelství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Munipress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Walterová, E., et al. (2004). </w:t>
      </w:r>
      <w:r w:rsidRPr="003C350A">
        <w:rPr>
          <w:rFonts w:ascii="Times New Roman" w:hAnsi="Times New Roman" w:cs="Times New Roman"/>
          <w:bCs/>
          <w:i/>
          <w:color w:val="000000" w:themeColor="text1"/>
        </w:rPr>
        <w:t>Úloha školy v rozvoji vzdělanosti</w:t>
      </w:r>
      <w:r w:rsidRPr="003C350A">
        <w:rPr>
          <w:rFonts w:ascii="Times New Roman" w:hAnsi="Times New Roman" w:cs="Times New Roman"/>
          <w:bCs/>
          <w:color w:val="000000" w:themeColor="text1"/>
        </w:rPr>
        <w:t xml:space="preserve">. Brno: </w:t>
      </w:r>
      <w:proofErr w:type="spellStart"/>
      <w:r w:rsidRPr="003C350A">
        <w:rPr>
          <w:rFonts w:ascii="Times New Roman" w:hAnsi="Times New Roman" w:cs="Times New Roman"/>
          <w:bCs/>
          <w:color w:val="000000" w:themeColor="text1"/>
        </w:rPr>
        <w:t>Paido</w:t>
      </w:r>
      <w:proofErr w:type="spellEnd"/>
      <w:r w:rsidRPr="003C350A">
        <w:rPr>
          <w:rFonts w:ascii="Times New Roman" w:hAnsi="Times New Roman" w:cs="Times New Roman"/>
          <w:bCs/>
          <w:color w:val="000000" w:themeColor="text1"/>
        </w:rPr>
        <w:t>. (Kapitola 1).</w:t>
      </w: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3C350A">
        <w:rPr>
          <w:rFonts w:ascii="Times New Roman" w:hAnsi="Times New Roman" w:cs="Times New Roman"/>
          <w:bCs/>
          <w:color w:val="000000" w:themeColor="text1"/>
        </w:rPr>
        <w:t xml:space="preserve">Zelinková, O. (2007). </w:t>
      </w:r>
      <w:r w:rsidRPr="00971A61">
        <w:rPr>
          <w:rFonts w:ascii="Times New Roman" w:hAnsi="Times New Roman" w:cs="Times New Roman"/>
          <w:bCs/>
          <w:i/>
          <w:color w:val="000000" w:themeColor="text1"/>
        </w:rPr>
        <w:t>Pedagogická diagnostika a individuální vzdělávací program</w:t>
      </w:r>
      <w:r w:rsidR="005447F2">
        <w:rPr>
          <w:rFonts w:ascii="Times New Roman" w:hAnsi="Times New Roman" w:cs="Times New Roman"/>
          <w:bCs/>
          <w:color w:val="000000" w:themeColor="text1"/>
        </w:rPr>
        <w:t xml:space="preserve">. Praha: Portál.  </w:t>
      </w:r>
    </w:p>
    <w:p w:rsid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3C350A">
        <w:rPr>
          <w:rFonts w:ascii="Times New Roman" w:hAnsi="Times New Roman" w:cs="Times New Roman"/>
          <w:bCs/>
          <w:color w:val="000000" w:themeColor="text1"/>
          <w:u w:val="single"/>
        </w:rPr>
        <w:t>Další zdroje:</w:t>
      </w:r>
    </w:p>
    <w:p w:rsidR="003C350A" w:rsidRPr="005447F2" w:rsidRDefault="003C350A" w:rsidP="005447F2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/>
          <w:bCs/>
          <w:color w:val="000000" w:themeColor="text1"/>
        </w:rPr>
        <w:t>Vědecké časopisy:</w:t>
      </w:r>
      <w:r w:rsidRPr="005447F2">
        <w:rPr>
          <w:rFonts w:ascii="Times New Roman" w:hAnsi="Times New Roman" w:cs="Times New Roman"/>
          <w:bCs/>
          <w:color w:val="000000" w:themeColor="text1"/>
        </w:rPr>
        <w:t xml:space="preserve"> Pedagogika, Pedagogická orientace, Orbis </w:t>
      </w:r>
      <w:proofErr w:type="spellStart"/>
      <w:r w:rsidRPr="005447F2">
        <w:rPr>
          <w:rFonts w:ascii="Times New Roman" w:hAnsi="Times New Roman" w:cs="Times New Roman"/>
          <w:bCs/>
          <w:color w:val="000000" w:themeColor="text1"/>
        </w:rPr>
        <w:t>scholae</w:t>
      </w:r>
      <w:proofErr w:type="spellEnd"/>
      <w:r w:rsidRPr="005447F2">
        <w:rPr>
          <w:rFonts w:ascii="Times New Roman" w:hAnsi="Times New Roman" w:cs="Times New Roman"/>
          <w:bCs/>
          <w:color w:val="000000" w:themeColor="text1"/>
        </w:rPr>
        <w:t xml:space="preserve">, Studia </w:t>
      </w:r>
      <w:proofErr w:type="spellStart"/>
      <w:r w:rsidRPr="005447F2">
        <w:rPr>
          <w:rFonts w:ascii="Times New Roman" w:hAnsi="Times New Roman" w:cs="Times New Roman"/>
          <w:bCs/>
          <w:color w:val="000000" w:themeColor="text1"/>
        </w:rPr>
        <w:t>paedagogica</w:t>
      </w:r>
      <w:proofErr w:type="spellEnd"/>
      <w:r w:rsidRPr="005447F2">
        <w:rPr>
          <w:rFonts w:ascii="Times New Roman" w:hAnsi="Times New Roman" w:cs="Times New Roman"/>
          <w:bCs/>
          <w:color w:val="000000" w:themeColor="text1"/>
        </w:rPr>
        <w:t xml:space="preserve"> aj.</w:t>
      </w:r>
    </w:p>
    <w:p w:rsidR="003C350A" w:rsidRPr="005447F2" w:rsidRDefault="003C350A" w:rsidP="005447F2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/>
          <w:bCs/>
          <w:color w:val="000000" w:themeColor="text1"/>
        </w:rPr>
        <w:t>Odborné časopisy pro učitele:</w:t>
      </w:r>
      <w:r w:rsidRPr="005447F2">
        <w:rPr>
          <w:rFonts w:ascii="Times New Roman" w:hAnsi="Times New Roman" w:cs="Times New Roman"/>
          <w:bCs/>
          <w:color w:val="000000" w:themeColor="text1"/>
        </w:rPr>
        <w:t xml:space="preserve"> Komenský</w:t>
      </w:r>
    </w:p>
    <w:p w:rsidR="003C350A" w:rsidRPr="005447F2" w:rsidRDefault="003C350A" w:rsidP="005447F2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/>
          <w:bCs/>
          <w:color w:val="000000" w:themeColor="text1"/>
        </w:rPr>
        <w:t>Školská legislativa:</w:t>
      </w:r>
      <w:r w:rsidRPr="005447F2">
        <w:rPr>
          <w:rFonts w:ascii="Times New Roman" w:hAnsi="Times New Roman" w:cs="Times New Roman"/>
          <w:bCs/>
          <w:color w:val="000000" w:themeColor="text1"/>
        </w:rPr>
        <w:t xml:space="preserve"> </w:t>
      </w:r>
      <w:hyperlink r:id="rId5" w:history="1">
        <w:r w:rsidRPr="005447F2">
          <w:rPr>
            <w:rStyle w:val="Hypertextovodkaz"/>
            <w:rFonts w:ascii="Times New Roman" w:hAnsi="Times New Roman" w:cs="Times New Roman"/>
            <w:bCs/>
          </w:rPr>
          <w:t>www.msmt.cz</w:t>
        </w:r>
      </w:hyperlink>
    </w:p>
    <w:p w:rsidR="003C350A" w:rsidRPr="005447F2" w:rsidRDefault="003C350A" w:rsidP="005447F2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Cs/>
          <w:color w:val="000000" w:themeColor="text1"/>
        </w:rPr>
        <w:t>Strategie vzdělávací p</w:t>
      </w:r>
      <w:r w:rsidR="005447F2">
        <w:rPr>
          <w:rFonts w:ascii="Times New Roman" w:hAnsi="Times New Roman" w:cs="Times New Roman"/>
          <w:bCs/>
          <w:color w:val="000000" w:themeColor="text1"/>
        </w:rPr>
        <w:t>olitiky do roku 2020</w:t>
      </w:r>
      <w:r w:rsidRPr="005447F2">
        <w:rPr>
          <w:rFonts w:ascii="Times New Roman" w:hAnsi="Times New Roman" w:cs="Times New Roman"/>
          <w:bCs/>
          <w:color w:val="000000" w:themeColor="text1"/>
        </w:rPr>
        <w:t xml:space="preserve">: </w:t>
      </w:r>
      <w:hyperlink r:id="rId6" w:history="1">
        <w:r w:rsidRPr="005447F2">
          <w:rPr>
            <w:rStyle w:val="Hypertextovodkaz"/>
            <w:rFonts w:ascii="Times New Roman" w:hAnsi="Times New Roman" w:cs="Times New Roman"/>
            <w:bCs/>
          </w:rPr>
          <w:t>http://www.msmt.cz/ministerstvo/strategie-vzdelavaci-politiky-2020</w:t>
        </w:r>
      </w:hyperlink>
    </w:p>
    <w:p w:rsidR="003C350A" w:rsidRPr="005447F2" w:rsidRDefault="003C350A" w:rsidP="005447F2">
      <w:pPr>
        <w:pStyle w:val="Odstavecseseznamem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  <w:r w:rsidRPr="005447F2">
        <w:rPr>
          <w:rFonts w:ascii="Times New Roman" w:hAnsi="Times New Roman" w:cs="Times New Roman"/>
          <w:bCs/>
          <w:color w:val="000000" w:themeColor="text1"/>
        </w:rPr>
        <w:t>http://didacticaviva.ped.muni.cz</w:t>
      </w:r>
      <w:r w:rsidRPr="005447F2">
        <w:rPr>
          <w:rFonts w:ascii="Times New Roman" w:hAnsi="Times New Roman" w:cs="Times New Roman"/>
          <w:bCs/>
          <w:color w:val="000000" w:themeColor="text1"/>
        </w:rPr>
        <w:cr/>
      </w:r>
    </w:p>
    <w:p w:rsidR="00971A61" w:rsidRPr="003C350A" w:rsidRDefault="00971A61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p w:rsidR="003C350A" w:rsidRPr="003C350A" w:rsidRDefault="003C350A" w:rsidP="003C350A">
      <w:pPr>
        <w:spacing w:after="120"/>
        <w:jc w:val="both"/>
        <w:rPr>
          <w:rFonts w:ascii="Times New Roman" w:hAnsi="Times New Roman" w:cs="Times New Roman"/>
          <w:bCs/>
          <w:color w:val="000000" w:themeColor="text1"/>
        </w:rPr>
      </w:pPr>
    </w:p>
    <w:sectPr w:rsidR="003C350A" w:rsidRPr="003C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E676F"/>
    <w:multiLevelType w:val="hybridMultilevel"/>
    <w:tmpl w:val="DD72F7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C2528"/>
    <w:multiLevelType w:val="hybridMultilevel"/>
    <w:tmpl w:val="6BFAF5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07"/>
    <w:rsid w:val="00083D07"/>
    <w:rsid w:val="000B2D42"/>
    <w:rsid w:val="000C5B51"/>
    <w:rsid w:val="003C350A"/>
    <w:rsid w:val="004B2302"/>
    <w:rsid w:val="005447F2"/>
    <w:rsid w:val="007917BC"/>
    <w:rsid w:val="00896325"/>
    <w:rsid w:val="00971A61"/>
    <w:rsid w:val="00C807A1"/>
    <w:rsid w:val="00F6795A"/>
    <w:rsid w:val="00FB0910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6E2E9D-D422-4E74-858F-A38E9762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17BC"/>
    <w:pPr>
      <w:spacing w:after="0" w:line="276" w:lineRule="auto"/>
    </w:pPr>
    <w:rPr>
      <w:rFonts w:ascii="Arial" w:eastAsia="Calibri" w:hAnsi="Arial" w:cs="Arial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09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91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rdnpsmoodstavce"/>
    <w:rsid w:val="007917BC"/>
  </w:style>
  <w:style w:type="character" w:styleId="Hypertextovodkaz">
    <w:name w:val="Hyperlink"/>
    <w:basedOn w:val="Standardnpsmoodstavce"/>
    <w:uiPriority w:val="99"/>
    <w:unhideWhenUsed/>
    <w:rsid w:val="00791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ministerstvo/strategie-vzdelavaci-politiky-2020" TargetMode="External"/><Relationship Id="rId5" Type="http://schemas.openxmlformats.org/officeDocument/2006/relationships/hyperlink" Target="http://www.msmt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10686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Pravdova</dc:creator>
  <cp:keywords/>
  <dc:description/>
  <cp:lastModifiedBy>Lojdova</cp:lastModifiedBy>
  <cp:revision>2</cp:revision>
  <dcterms:created xsi:type="dcterms:W3CDTF">2017-07-12T11:41:00Z</dcterms:created>
  <dcterms:modified xsi:type="dcterms:W3CDTF">2017-07-12T11:41:00Z</dcterms:modified>
</cp:coreProperties>
</file>