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Výchozí"/>
        <w:pageBreakBefore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u w:color="000000"/>
          <w:rtl w:val="0"/>
        </w:rPr>
        <w:t xml:space="preserve">Projekt 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u w:color="000000"/>
          <w:rtl w:val="0"/>
        </w:rPr>
        <w:t>z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u w:color="000000"/>
          <w:rtl w:val="0"/>
        </w:rPr>
        <w:t>v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u w:color="000000"/>
          <w:rtl w:val="0"/>
        </w:rPr>
        <w:t>ě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u w:color="000000"/>
          <w:rtl w:val="0"/>
        </w:rPr>
        <w:t>re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u w:color="000000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u w:color="000000"/>
          <w:rtl w:val="0"/>
        </w:rPr>
        <w:t xml:space="preserve">é 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i w:val="0"/>
          <w:iCs w:val="0"/>
          <w:sz w:val="28"/>
          <w:szCs w:val="28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0"/>
          <w:iCs w:val="0"/>
          <w:sz w:val="28"/>
          <w:szCs w:val="28"/>
          <w:u w:color="000000"/>
          <w:rtl w:val="0"/>
        </w:rPr>
        <w:t>ce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tbl>
      <w:tblPr>
        <w:tblW w:w="895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32"/>
        <w:gridCol w:w="622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Autor projektu, U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pt-PT"/>
              </w:rPr>
              <w:t xml:space="preserve">O </w:t>
            </w:r>
          </w:p>
        </w:tc>
        <w:tc>
          <w:tcPr>
            <w:tcW w:type="dxa" w:w="6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Studijn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program, obor </w:t>
            </w:r>
          </w:p>
        </w:tc>
        <w:tc>
          <w:tcPr>
            <w:tcW w:type="dxa" w:w="6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ma pr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ce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esky </w:t>
            </w:r>
          </w:p>
        </w:tc>
        <w:tc>
          <w:tcPr>
            <w:tcW w:type="dxa" w:w="6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Kl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slova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esky </w:t>
            </w:r>
          </w:p>
        </w:tc>
        <w:tc>
          <w:tcPr>
            <w:tcW w:type="dxa" w:w="6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T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ma pr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ce anglicky </w:t>
            </w:r>
          </w:p>
        </w:tc>
        <w:tc>
          <w:tcPr>
            <w:tcW w:type="dxa" w:w="6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de-DE"/>
              </w:rPr>
              <w:t>Kl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íč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ov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á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slova anglicky </w:t>
            </w:r>
          </w:p>
        </w:tc>
        <w:tc>
          <w:tcPr>
            <w:tcW w:type="dxa" w:w="6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Vedouc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í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pr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ce </w:t>
            </w:r>
          </w:p>
        </w:tc>
        <w:tc>
          <w:tcPr>
            <w:tcW w:type="dxa" w:w="6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7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tabs>
                <w:tab w:val="left" w:pos="709"/>
                <w:tab w:val="left" w:pos="1418"/>
                <w:tab w:val="left" w:pos="21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en-US"/>
              </w:rPr>
              <w:t>Katedra</w:t>
            </w:r>
          </w:p>
        </w:tc>
        <w:tc>
          <w:tcPr>
            <w:tcW w:type="dxa" w:w="6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Výchozí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2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OSNOVA PROJEKTU 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2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1. Vymezen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í ř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problematiky a z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kladn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ch pojm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(dle 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matu pr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ce) 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20" w:line="360" w:lineRule="auto"/>
        <w:ind w:left="284" w:right="0" w:hanging="284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2. Shrnut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dosavadn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ho stavu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nebo pozn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(stru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re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e, v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chodisko pro c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</w:rPr>
        <w:t>l pr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ce, formulace v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zkumn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ch probl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apod.) 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2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3. C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</w:rPr>
        <w:t>l pr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ce 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2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4. Pracovn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postup (p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ří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stup k 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, metody, techniky, 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stroje apod.) 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2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5. Organiza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</w:rPr>
        <w:t>, materi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ln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  <w:lang w:val="it-IT"/>
        </w:rPr>
        <w:t>a finan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zabezpe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ce (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asov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harmonogram pr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ce aj.) 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20"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i w:val="0"/>
          <w:iCs w:val="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6. 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ř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edpokl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dan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vyu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it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sledk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(zp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ů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soby prezentace, publikace apod.) </w:t>
      </w:r>
    </w:p>
    <w:p>
      <w:pPr>
        <w:pStyle w:val="Výchozí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120" w:line="36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7. Seznam literatury a odkaz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ů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(citovan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a v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choz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  <w:lang w:val="en-US"/>
        </w:rPr>
        <w:t>informa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000000"/>
          <w:rtl w:val="0"/>
        </w:rPr>
        <w:t xml:space="preserve">zdroje)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844992" cy="39863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uni-lg-rgb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992" cy="3986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