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5556A3" w:rsidRPr="00146B92" w:rsidRDefault="008B2066">
      <w:pPr>
        <w:jc w:val="both"/>
        <w:rPr>
          <w:b/>
          <w:sz w:val="24"/>
          <w:szCs w:val="24"/>
        </w:rPr>
      </w:pPr>
      <w:r w:rsidRPr="00146B92">
        <w:rPr>
          <w:b/>
          <w:sz w:val="24"/>
          <w:szCs w:val="24"/>
        </w:rPr>
        <w:t>Вестник Томского государственного университета. Филология. 2019. № 57</w:t>
      </w:r>
    </w:p>
    <w:p w14:paraId="00000002" w14:textId="77777777" w:rsidR="005556A3" w:rsidRPr="00146B92" w:rsidRDefault="008B2066">
      <w:pPr>
        <w:jc w:val="both"/>
        <w:rPr>
          <w:b/>
          <w:sz w:val="24"/>
          <w:szCs w:val="24"/>
        </w:rPr>
      </w:pPr>
      <w:r w:rsidRPr="00146B92">
        <w:rPr>
          <w:b/>
          <w:sz w:val="24"/>
          <w:szCs w:val="24"/>
        </w:rPr>
        <w:t xml:space="preserve"> </w:t>
      </w:r>
      <w:hyperlink r:id="rId9">
        <w:r w:rsidRPr="00146B92">
          <w:rPr>
            <w:b/>
            <w:color w:val="0563C1"/>
            <w:sz w:val="24"/>
            <w:szCs w:val="24"/>
            <w:u w:val="single"/>
          </w:rPr>
          <w:t>http://journals.tsu.ru/philology</w:t>
        </w:r>
        <w:r w:rsidRPr="00146B92">
          <w:rPr>
            <w:b/>
            <w:color w:val="0563C1"/>
            <w:sz w:val="24"/>
            <w:szCs w:val="24"/>
            <w:u w:val="single"/>
          </w:rPr>
          <w:t>/</w:t>
        </w:r>
        <w:r w:rsidRPr="00146B92">
          <w:rPr>
            <w:b/>
            <w:color w:val="0563C1"/>
            <w:sz w:val="24"/>
            <w:szCs w:val="24"/>
            <w:u w:val="single"/>
          </w:rPr>
          <w:t>&amp;journal_page=archive&amp;id=1801&amp;article_id=40137</w:t>
        </w:r>
      </w:hyperlink>
    </w:p>
    <w:p w14:paraId="00000003" w14:textId="77777777" w:rsidR="005556A3" w:rsidRDefault="008B20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AE8FD2A" w14:textId="77777777" w:rsidR="00146B92" w:rsidRDefault="008B2066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</w:rPr>
        <w:t xml:space="preserve">УДК 81’23 </w:t>
      </w:r>
    </w:p>
    <w:p w14:paraId="00000004" w14:textId="57453176" w:rsidR="005556A3" w:rsidRDefault="008B20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DOI: 10.17223/19986645/57/6 </w:t>
      </w:r>
    </w:p>
    <w:p w14:paraId="00000005" w14:textId="77777777" w:rsidR="005556A3" w:rsidRDefault="008B20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Е.Д. Некрасова, З.И. Резанова, В.Е. Палий</w:t>
      </w:r>
    </w:p>
    <w:p w14:paraId="00000006" w14:textId="77777777" w:rsidR="005556A3" w:rsidRDefault="008B20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7" w14:textId="77777777" w:rsidR="005556A3" w:rsidRDefault="008B2066">
      <w:pPr>
        <w:jc w:val="both"/>
        <w:rPr>
          <w:sz w:val="24"/>
          <w:szCs w:val="24"/>
        </w:rPr>
      </w:pPr>
      <w:r w:rsidRPr="00146B92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>ЛИЯНИЕ РОДНОГО ЯЗЫКА (L1) НА КОГНИТИВНУЮ  ОБРАБОТКУ ГРАММАТИЧЕСКОЙ КАТЕГОРИИ РОДА  СУЩЕСТВИТЕЛЬНЫХ РУССКОГО ЯЗЫКА (L2)  РУССКО-ТЮРКСКИМИ БИЛИНГВАМИ</w:t>
      </w:r>
      <w:r>
        <w:rPr>
          <w:b/>
          <w:sz w:val="24"/>
          <w:szCs w:val="24"/>
          <w:vertAlign w:val="superscript"/>
        </w:rPr>
        <w:footnoteReference w:id="1"/>
      </w:r>
    </w:p>
    <w:p w14:paraId="00000008" w14:textId="4FCE915C" w:rsidR="005556A3" w:rsidRDefault="008B2066">
      <w:pPr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Представлены результат</w:t>
      </w:r>
      <w:r>
        <w:rPr>
          <w:i/>
          <w:sz w:val="24"/>
          <w:szCs w:val="24"/>
        </w:rPr>
        <w:t>ы исследования влияния грамматической структуры родного языка с отсутствующей грамматической категорией рода (татарский язык) на обработку существительных второго языка (русского), противопоставленных по роду, русско-тюркскими билингвами. Проблема решалась</w:t>
      </w:r>
      <w:r>
        <w:rPr>
          <w:i/>
          <w:sz w:val="24"/>
          <w:szCs w:val="24"/>
        </w:rPr>
        <w:t xml:space="preserve"> с использованием психолингвистических экспериментов, в которых в качестве стимулов привлекались существительные русского языка, противопоставленные по частным грамматическим значениям категории рода, наличию или отсутствию формальной маркированности члено</w:t>
      </w:r>
      <w:r>
        <w:rPr>
          <w:i/>
          <w:sz w:val="24"/>
          <w:szCs w:val="24"/>
        </w:rPr>
        <w:t xml:space="preserve">в грамматической оппозиции, по связям с семантическими сферами, противопоставленными по гендерному принципу. </w:t>
      </w:r>
    </w:p>
    <w:p w14:paraId="00000009" w14:textId="77777777" w:rsidR="005556A3" w:rsidRDefault="008B206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Ключевые слова</w:t>
      </w:r>
    </w:p>
    <w:p w14:paraId="5CB7B577" w14:textId="77777777" w:rsidR="00146B92" w:rsidRDefault="008B2066">
      <w:pPr>
        <w:jc w:val="both"/>
        <w:rPr>
          <w:sz w:val="24"/>
          <w:szCs w:val="24"/>
          <w:lang w:val="cs-CZ"/>
        </w:rPr>
      </w:pPr>
      <w:r>
        <w:rPr>
          <w:sz w:val="24"/>
          <w:szCs w:val="24"/>
        </w:rPr>
        <w:t>грамматический род, русский язык, билингвизм, русско-тюркский билингвизм, психолингвистический эксперимент, маркированность членов грамматических оппо</w:t>
      </w:r>
      <w:r w:rsidR="00146B92">
        <w:rPr>
          <w:sz w:val="24"/>
          <w:szCs w:val="24"/>
        </w:rPr>
        <w:t>зиций, прайминг, время реакции</w:t>
      </w:r>
    </w:p>
    <w:p w14:paraId="3434272B" w14:textId="5C5CCBCC" w:rsidR="00146B92" w:rsidRPr="00146B92" w:rsidRDefault="00146B92">
      <w:pPr>
        <w:jc w:val="both"/>
        <w:rPr>
          <w:b/>
          <w:sz w:val="24"/>
          <w:szCs w:val="24"/>
          <w:lang w:val="cs-CZ"/>
        </w:rPr>
      </w:pPr>
      <w:proofErr w:type="spellStart"/>
      <w:r w:rsidRPr="00146B92">
        <w:rPr>
          <w:b/>
          <w:sz w:val="24"/>
          <w:szCs w:val="24"/>
          <w:lang w:val="cs-CZ"/>
        </w:rPr>
        <w:t>Ke</w:t>
      </w:r>
      <w:r>
        <w:rPr>
          <w:b/>
          <w:sz w:val="24"/>
          <w:szCs w:val="24"/>
          <w:lang w:val="cs-CZ"/>
        </w:rPr>
        <w:t>y</w:t>
      </w:r>
      <w:r w:rsidRPr="00146B92">
        <w:rPr>
          <w:b/>
          <w:sz w:val="24"/>
          <w:szCs w:val="24"/>
          <w:lang w:val="cs-CZ"/>
        </w:rPr>
        <w:t>words</w:t>
      </w:r>
      <w:proofErr w:type="spellEnd"/>
    </w:p>
    <w:p w14:paraId="0000000A" w14:textId="4FCF6F6B" w:rsidR="005556A3" w:rsidRPr="00146B92" w:rsidRDefault="008B2066">
      <w:pPr>
        <w:jc w:val="both"/>
        <w:rPr>
          <w:sz w:val="24"/>
          <w:szCs w:val="24"/>
          <w:lang w:val="en-US"/>
        </w:rPr>
      </w:pPr>
      <w:proofErr w:type="gramStart"/>
      <w:r w:rsidRPr="00146B92">
        <w:rPr>
          <w:sz w:val="24"/>
          <w:szCs w:val="24"/>
          <w:lang w:val="en-US"/>
        </w:rPr>
        <w:t>gram</w:t>
      </w:r>
      <w:r w:rsidRPr="00146B92">
        <w:rPr>
          <w:sz w:val="24"/>
          <w:szCs w:val="24"/>
          <w:lang w:val="en-US"/>
        </w:rPr>
        <w:t>matical</w:t>
      </w:r>
      <w:proofErr w:type="gramEnd"/>
      <w:r w:rsidRPr="00146B92">
        <w:rPr>
          <w:sz w:val="24"/>
          <w:szCs w:val="24"/>
          <w:lang w:val="en-US"/>
        </w:rPr>
        <w:t xml:space="preserve"> gender, Russian, bilingualism, Russian-Turkic bilingualism, psycholinguistic experiment, marking of members of grammatical oppositions, priming, RT</w:t>
      </w:r>
    </w:p>
    <w:p w14:paraId="0000000B" w14:textId="77777777" w:rsidR="005556A3" w:rsidRPr="00146B92" w:rsidRDefault="005556A3">
      <w:pPr>
        <w:jc w:val="both"/>
        <w:rPr>
          <w:sz w:val="24"/>
          <w:szCs w:val="24"/>
          <w:lang w:val="en-US"/>
        </w:rPr>
      </w:pPr>
    </w:p>
    <w:p w14:paraId="0000000C" w14:textId="77777777" w:rsidR="005556A3" w:rsidRDefault="008B20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данной работе мы проверяем гипотезу о влиянии системы первого языка, в которой нет грамматической</w:t>
      </w:r>
      <w:r>
        <w:rPr>
          <w:sz w:val="24"/>
          <w:szCs w:val="24"/>
        </w:rPr>
        <w:t xml:space="preserve"> категории рода, на обработку слов русского языка с грамматической категорией рода</w:t>
      </w:r>
    </w:p>
    <w:p w14:paraId="0000000D" w14:textId="77777777" w:rsidR="005556A3" w:rsidRDefault="008B20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Данная гипотеза проверялась экспериментально, эксперименты проводились со сбором данных времени реакции с двумя группами испытуемых: в первой группе, которую мы рассматривае</w:t>
      </w:r>
      <w:r>
        <w:rPr>
          <w:sz w:val="24"/>
          <w:szCs w:val="24"/>
        </w:rPr>
        <w:t xml:space="preserve">м в качестве контрольной, были представлены носители русского языка, у которых русский язык является материнским, вторую группу </w:t>
      </w:r>
      <w:r>
        <w:rPr>
          <w:sz w:val="24"/>
          <w:szCs w:val="24"/>
        </w:rPr>
        <w:lastRenderedPageBreak/>
        <w:t xml:space="preserve">составили русскоговорящие респонденты, у которых русский язык является вторым, а первым, материнским – тюркский язык. </w:t>
      </w:r>
    </w:p>
    <w:p w14:paraId="0000000E" w14:textId="77777777" w:rsidR="005556A3" w:rsidRDefault="008B20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Как извес</w:t>
      </w:r>
      <w:r>
        <w:rPr>
          <w:sz w:val="24"/>
          <w:szCs w:val="24"/>
        </w:rPr>
        <w:t>тно, грамматическая категория рода существительных в русском языке классифицирующая, она представляет собой согласовательный класс, обладающий такими чертами грамматической категории, как обязательность, формальная выраженность и оппозитивность частных зна</w:t>
      </w:r>
      <w:r>
        <w:rPr>
          <w:sz w:val="24"/>
          <w:szCs w:val="24"/>
        </w:rPr>
        <w:t xml:space="preserve">чений. В системе русского грамматического рода противопоставляются слова женского, мужского и среднего, при этом деление всех существительных в соответствии с родовой принадлежностью не имеет последовательного содержательного объяснения [21]. </w:t>
      </w:r>
    </w:p>
    <w:p w14:paraId="0000000F" w14:textId="77777777" w:rsidR="005556A3" w:rsidRDefault="008B20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Наиболее сил</w:t>
      </w:r>
      <w:r>
        <w:rPr>
          <w:sz w:val="24"/>
          <w:szCs w:val="24"/>
        </w:rPr>
        <w:t>ьная семантическая связь формальной выраженности и семантических оснований прослеживается в одушевленных существительных, в частности в наименованиях лиц, а также, в определенной степени, в словах-наименованиях животных, несмотря на то, что в указанных сло</w:t>
      </w:r>
      <w:r>
        <w:rPr>
          <w:sz w:val="24"/>
          <w:szCs w:val="24"/>
        </w:rPr>
        <w:t xml:space="preserve">вах связь между лексическим значением и грамматическим родом не отличается той последовательностью, которая свойственна названиям лиц. </w:t>
      </w:r>
    </w:p>
    <w:p w14:paraId="00000010" w14:textId="77777777" w:rsidR="005556A3" w:rsidRDefault="008B20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При этом следует отметить и существенные различия в языковом и когнитивном статусе частных грамматических значений мужск</w:t>
      </w:r>
      <w:r>
        <w:rPr>
          <w:sz w:val="24"/>
          <w:szCs w:val="24"/>
        </w:rPr>
        <w:t>ого и женского рода: отмечается когнитивная и формально-семантическая маркированность женского рода и немаркированность мужского рода, так как женский род обозначает принадлежность человека или животного к женскому полу, а существительные мужского рода сов</w:t>
      </w:r>
      <w:r>
        <w:rPr>
          <w:sz w:val="24"/>
          <w:szCs w:val="24"/>
        </w:rPr>
        <w:t>мещают обозначение принадлежности объекта к определенному виду безотносительно к полу и принадлежность к мужскому полу.   В данном исследовании мы обратились к материалу русско-тюркского языкового взаимодействия, так как в тюркских языках категория рода от</w:t>
      </w:r>
      <w:r>
        <w:rPr>
          <w:sz w:val="24"/>
          <w:szCs w:val="24"/>
        </w:rPr>
        <w:t>сутствует, а в русском языке имеет трехчленную структуру с последовательным морфологическим выражением. Эта работа представляет один из этапов исследования языковых, психолингвистических и когнитивных аспектов русско-тюркского билингвизма в проекте «Языков</w:t>
      </w:r>
      <w:r>
        <w:rPr>
          <w:sz w:val="24"/>
          <w:szCs w:val="24"/>
        </w:rPr>
        <w:t>ое и этнокультурное разнообразие Южной Сибири в синхронии и диахронии: взаимодействие языков и культур», программа которого представлена в [22].</w:t>
      </w:r>
    </w:p>
    <w:p w14:paraId="00000011" w14:textId="77777777" w:rsidR="005556A3" w:rsidRDefault="005556A3">
      <w:pPr>
        <w:ind w:firstLine="708"/>
        <w:jc w:val="both"/>
        <w:rPr>
          <w:sz w:val="24"/>
          <w:szCs w:val="24"/>
        </w:rPr>
      </w:pPr>
    </w:p>
    <w:p w14:paraId="00000012" w14:textId="77777777" w:rsidR="005556A3" w:rsidRDefault="008B2066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Литература</w:t>
      </w:r>
    </w:p>
    <w:p w14:paraId="00000013" w14:textId="77777777" w:rsidR="005556A3" w:rsidRDefault="008B2066">
      <w:pPr>
        <w:jc w:val="both"/>
        <w:rPr>
          <w:sz w:val="24"/>
          <w:szCs w:val="24"/>
        </w:rPr>
      </w:pPr>
      <w:r>
        <w:rPr>
          <w:sz w:val="24"/>
          <w:szCs w:val="24"/>
        </w:rPr>
        <w:t>…</w:t>
      </w:r>
    </w:p>
    <w:p w14:paraId="00000014" w14:textId="77777777" w:rsidR="005556A3" w:rsidRDefault="008B2066">
      <w:pPr>
        <w:jc w:val="both"/>
        <w:rPr>
          <w:sz w:val="24"/>
          <w:szCs w:val="24"/>
        </w:rPr>
      </w:pPr>
      <w:r>
        <w:rPr>
          <w:sz w:val="24"/>
          <w:szCs w:val="24"/>
        </w:rPr>
        <w:t>21. Русская грамматика. Т. 16: Фонетика. Фонология. Ударение. Интонация. Введение в морфемику. Сл</w:t>
      </w:r>
      <w:r>
        <w:rPr>
          <w:sz w:val="24"/>
          <w:szCs w:val="24"/>
        </w:rPr>
        <w:t xml:space="preserve">овообразование. Морфология. М. : Наука, 1980. Т. 1. 783 с. </w:t>
      </w:r>
    </w:p>
    <w:p w14:paraId="00000015" w14:textId="77777777" w:rsidR="005556A3" w:rsidRDefault="008B2066">
      <w:pPr>
        <w:jc w:val="both"/>
        <w:rPr>
          <w:sz w:val="24"/>
          <w:szCs w:val="24"/>
        </w:rPr>
      </w:pPr>
      <w:r>
        <w:rPr>
          <w:sz w:val="24"/>
          <w:szCs w:val="24"/>
        </w:rPr>
        <w:t>22. Резанова З.И., Некрасова Е.Д., Миклашевский А.А. Исследование психолингвистических и когнитивных аспектов языкового контактирования в проекте «Языковое и этнокультурное разнообразие Южной Сиби</w:t>
      </w:r>
      <w:r>
        <w:rPr>
          <w:sz w:val="24"/>
          <w:szCs w:val="24"/>
        </w:rPr>
        <w:t xml:space="preserve">ри в синхронии и диахронии: взаимодействие языков и культур» // Русин. 2018. № 2 (52). C. 107–117. DOI: 10.17223/18572685/52/8/. </w:t>
      </w:r>
    </w:p>
    <w:p w14:paraId="00000016" w14:textId="657AAFC4" w:rsidR="005556A3" w:rsidRPr="00146B92" w:rsidRDefault="00146B92">
      <w:pPr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</w:rPr>
        <w:lastRenderedPageBreak/>
        <w:t>Вопросы и задания</w:t>
      </w:r>
    </w:p>
    <w:p w14:paraId="00000017" w14:textId="7CEF54FA" w:rsidR="005556A3" w:rsidRPr="00146B92" w:rsidRDefault="00146B92" w:rsidP="00146B92">
      <w:pPr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cs-CZ"/>
        </w:rPr>
        <w:t xml:space="preserve">1. </w:t>
      </w:r>
      <w:r w:rsidR="008B2066" w:rsidRPr="00146B92">
        <w:rPr>
          <w:rFonts w:asciiTheme="minorHAnsi" w:eastAsia="Times New Roman" w:hAnsiTheme="minorHAnsi" w:cstheme="minorHAnsi"/>
          <w:b/>
          <w:sz w:val="24"/>
          <w:szCs w:val="24"/>
        </w:rPr>
        <w:t>Дидактика</w:t>
      </w:r>
    </w:p>
    <w:p w14:paraId="00000019" w14:textId="77777777" w:rsidR="005556A3" w:rsidRPr="00146B92" w:rsidRDefault="008B2066" w:rsidP="00146B92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146B92">
        <w:rPr>
          <w:sz w:val="24"/>
          <w:szCs w:val="24"/>
        </w:rPr>
        <w:t xml:space="preserve">Фрагмент данного текста выделен курсивом. У каких категорий учащихся подобный тип выделения текста может вызвать проблемы? </w:t>
      </w:r>
    </w:p>
    <w:p w14:paraId="0000001A" w14:textId="77777777" w:rsidR="005556A3" w:rsidRPr="00146B92" w:rsidRDefault="008B2066" w:rsidP="00146B92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146B92">
        <w:rPr>
          <w:sz w:val="24"/>
          <w:szCs w:val="24"/>
        </w:rPr>
        <w:t>Каковы принципы подготовки текстов для обучения учащихся с особыми образовательными потребностями?</w:t>
      </w:r>
    </w:p>
    <w:p w14:paraId="0000001B" w14:textId="77777777" w:rsidR="005556A3" w:rsidRPr="00146B92" w:rsidRDefault="008B2066" w:rsidP="00146B92">
      <w:pPr>
        <w:pStyle w:val="Odstavecseseznamem"/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 w:rsidRPr="00146B92">
        <w:rPr>
          <w:sz w:val="24"/>
          <w:szCs w:val="24"/>
        </w:rPr>
        <w:t>Каким образом категория рода суще</w:t>
      </w:r>
      <w:r w:rsidRPr="00146B92">
        <w:rPr>
          <w:sz w:val="24"/>
          <w:szCs w:val="24"/>
        </w:rPr>
        <w:t xml:space="preserve">ствительных может повлиять на изучение русского языка чешскими учащимися? </w:t>
      </w:r>
    </w:p>
    <w:p w14:paraId="0000001C" w14:textId="77777777" w:rsidR="005556A3" w:rsidRPr="00146B92" w:rsidRDefault="008B2066" w:rsidP="00146B92">
      <w:pPr>
        <w:pStyle w:val="Odstavecseseznamem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46B92">
        <w:rPr>
          <w:sz w:val="24"/>
          <w:szCs w:val="24"/>
        </w:rPr>
        <w:t xml:space="preserve">Приведите примеры комплексной разработки фрагмента урока русского языка, основанного на использовании прямых методов обучения. </w:t>
      </w:r>
    </w:p>
    <w:p w14:paraId="0000001F" w14:textId="77777777" w:rsidR="005556A3" w:rsidRDefault="005556A3">
      <w:pPr>
        <w:jc w:val="center"/>
        <w:rPr>
          <w:b/>
          <w:sz w:val="24"/>
          <w:szCs w:val="24"/>
        </w:rPr>
      </w:pPr>
    </w:p>
    <w:p w14:paraId="00000020" w14:textId="3790A0F2" w:rsidR="005556A3" w:rsidRDefault="00146B92" w:rsidP="00146B9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cs-CZ"/>
        </w:rPr>
        <w:t xml:space="preserve">2. </w:t>
      </w:r>
      <w:r w:rsidR="008B2066">
        <w:rPr>
          <w:b/>
          <w:sz w:val="24"/>
          <w:szCs w:val="24"/>
        </w:rPr>
        <w:t>Лингвистика</w:t>
      </w:r>
    </w:p>
    <w:p w14:paraId="427B239A" w14:textId="3192A655" w:rsidR="00146B92" w:rsidRDefault="00146B92" w:rsidP="00146B92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Фонетика</w:t>
      </w:r>
    </w:p>
    <w:p w14:paraId="07A4CA41" w14:textId="51ED9915" w:rsidR="00146B92" w:rsidRPr="00146B92" w:rsidRDefault="00146B92" w:rsidP="00146B92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146B92">
        <w:rPr>
          <w:sz w:val="24"/>
          <w:szCs w:val="24"/>
        </w:rPr>
        <w:t>Что такое энклитики и проклитики? Приведите примеры. Найдите в тексте.</w:t>
      </w:r>
    </w:p>
    <w:p w14:paraId="7CBF4CAE" w14:textId="782C3A34" w:rsidR="00146B92" w:rsidRPr="00146B92" w:rsidRDefault="00146B92" w:rsidP="00146B92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146B92">
        <w:rPr>
          <w:sz w:val="24"/>
          <w:szCs w:val="24"/>
        </w:rPr>
        <w:t>Найдите в тексте слова, состоящие из пяти и более слогов. В чем особенности произношения таких слов?</w:t>
      </w:r>
    </w:p>
    <w:p w14:paraId="53C1E269" w14:textId="30AC5064" w:rsidR="00146B92" w:rsidRPr="00146B92" w:rsidRDefault="00146B92" w:rsidP="00146B92">
      <w:pPr>
        <w:pStyle w:val="Odstavecseseznamem"/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 w:rsidRPr="00146B92">
        <w:rPr>
          <w:sz w:val="24"/>
          <w:szCs w:val="24"/>
        </w:rPr>
        <w:t xml:space="preserve">Перед Вами слова, в которых Вы можете допустить фонетическую ошибку, напр. </w:t>
      </w:r>
      <w:r w:rsidRPr="00146B92">
        <w:rPr>
          <w:i/>
          <w:sz w:val="24"/>
          <w:szCs w:val="24"/>
        </w:rPr>
        <w:t>гипо</w:t>
      </w:r>
      <w:r>
        <w:rPr>
          <w:i/>
          <w:sz w:val="24"/>
          <w:szCs w:val="24"/>
        </w:rPr>
        <w:t>́</w:t>
      </w:r>
      <w:r w:rsidRPr="00146B92">
        <w:rPr>
          <w:i/>
          <w:sz w:val="24"/>
          <w:szCs w:val="24"/>
        </w:rPr>
        <w:t>теза – гипоте</w:t>
      </w:r>
      <w:r>
        <w:rPr>
          <w:i/>
          <w:sz w:val="24"/>
          <w:szCs w:val="24"/>
        </w:rPr>
        <w:t>́</w:t>
      </w:r>
      <w:r w:rsidRPr="00146B92">
        <w:rPr>
          <w:i/>
          <w:sz w:val="24"/>
          <w:szCs w:val="24"/>
        </w:rPr>
        <w:t>за, марки</w:t>
      </w:r>
      <w:r>
        <w:rPr>
          <w:i/>
          <w:sz w:val="24"/>
          <w:szCs w:val="24"/>
        </w:rPr>
        <w:t>́</w:t>
      </w:r>
      <w:r w:rsidRPr="00146B92">
        <w:rPr>
          <w:i/>
          <w:sz w:val="24"/>
          <w:szCs w:val="24"/>
        </w:rPr>
        <w:t>рованность – маркиро</w:t>
      </w:r>
      <w:r>
        <w:rPr>
          <w:i/>
          <w:sz w:val="24"/>
          <w:szCs w:val="24"/>
        </w:rPr>
        <w:t>́</w:t>
      </w:r>
      <w:r w:rsidRPr="00146B92">
        <w:rPr>
          <w:i/>
          <w:sz w:val="24"/>
          <w:szCs w:val="24"/>
        </w:rPr>
        <w:t xml:space="preserve">ванность. </w:t>
      </w:r>
      <w:r w:rsidRPr="00146B92">
        <w:rPr>
          <w:sz w:val="24"/>
          <w:szCs w:val="24"/>
        </w:rPr>
        <w:t>Где можно найти комментарии к правильному произношению русских слов?</w:t>
      </w:r>
    </w:p>
    <w:p w14:paraId="2424C47D" w14:textId="5A1B2B5C" w:rsidR="00146B92" w:rsidRDefault="00146B92" w:rsidP="00146B92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Морфология</w:t>
      </w:r>
    </w:p>
    <w:p w14:paraId="4B3C0F13" w14:textId="533732CD" w:rsidR="00146B92" w:rsidRPr="00146B92" w:rsidRDefault="00146B92" w:rsidP="00146B92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146B92">
        <w:rPr>
          <w:sz w:val="24"/>
          <w:szCs w:val="24"/>
        </w:rPr>
        <w:t>В чем особенности грамматической категории рода в русском языке? Как определить род слова в русском языке? Приведите примеры.</w:t>
      </w:r>
    </w:p>
    <w:p w14:paraId="5D94DC20" w14:textId="20930C2B" w:rsidR="00146B92" w:rsidRPr="00146B92" w:rsidRDefault="00146B92" w:rsidP="00146B92">
      <w:pPr>
        <w:pStyle w:val="Odstavecseseznamem"/>
        <w:numPr>
          <w:ilvl w:val="0"/>
          <w:numId w:val="9"/>
        </w:numPr>
        <w:spacing w:after="0" w:line="360" w:lineRule="auto"/>
        <w:jc w:val="both"/>
        <w:rPr>
          <w:sz w:val="24"/>
          <w:szCs w:val="24"/>
        </w:rPr>
      </w:pPr>
      <w:r w:rsidRPr="00146B92">
        <w:rPr>
          <w:sz w:val="24"/>
          <w:szCs w:val="24"/>
        </w:rPr>
        <w:t xml:space="preserve">В чем особенности образования и написания прилагательных от сочетаний типа </w:t>
      </w:r>
      <w:r w:rsidRPr="00146B92">
        <w:rPr>
          <w:i/>
          <w:sz w:val="24"/>
          <w:szCs w:val="24"/>
        </w:rPr>
        <w:t>Южная Сибирь, русский и немецкий</w:t>
      </w:r>
      <w:r w:rsidRPr="00146B92">
        <w:rPr>
          <w:sz w:val="24"/>
          <w:szCs w:val="24"/>
        </w:rPr>
        <w:t>?</w:t>
      </w:r>
    </w:p>
    <w:p w14:paraId="00000021" w14:textId="77777777" w:rsidR="005556A3" w:rsidRPr="00146B92" w:rsidRDefault="008B2066" w:rsidP="00146B92">
      <w:pPr>
        <w:spacing w:after="0" w:line="360" w:lineRule="auto"/>
        <w:jc w:val="center"/>
        <w:rPr>
          <w:b/>
          <w:sz w:val="24"/>
          <w:szCs w:val="24"/>
        </w:rPr>
      </w:pPr>
      <w:r w:rsidRPr="00146B92">
        <w:rPr>
          <w:b/>
          <w:sz w:val="24"/>
          <w:szCs w:val="24"/>
        </w:rPr>
        <w:t>Синтаксис</w:t>
      </w:r>
    </w:p>
    <w:p w14:paraId="00000022" w14:textId="77777777" w:rsidR="005556A3" w:rsidRPr="00146B92" w:rsidRDefault="008B2066" w:rsidP="00146B92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146B92">
        <w:rPr>
          <w:sz w:val="24"/>
          <w:szCs w:val="24"/>
        </w:rPr>
        <w:t>Найдите в тексте субстантивн</w:t>
      </w:r>
      <w:r w:rsidRPr="00146B92">
        <w:rPr>
          <w:sz w:val="24"/>
          <w:szCs w:val="24"/>
        </w:rPr>
        <w:t>ые словосочетания. Какими частями речи в таких словосочетаниях может быть выражен зависимый компонент? Проиллюстрируйте примерами из текста.</w:t>
      </w:r>
    </w:p>
    <w:p w14:paraId="00000023" w14:textId="77777777" w:rsidR="005556A3" w:rsidRPr="00146B92" w:rsidRDefault="008B2066" w:rsidP="00146B92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146B92">
        <w:rPr>
          <w:sz w:val="24"/>
          <w:szCs w:val="24"/>
        </w:rPr>
        <w:t>Встречаются ли в тексте однородные определения? В чем проявляется их специфика?</w:t>
      </w:r>
    </w:p>
    <w:p w14:paraId="00000024" w14:textId="77777777" w:rsidR="005556A3" w:rsidRPr="00146B92" w:rsidRDefault="008B2066" w:rsidP="00146B92">
      <w:pPr>
        <w:pStyle w:val="Odstavecseseznamem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 w:rsidRPr="00146B92">
        <w:rPr>
          <w:sz w:val="24"/>
          <w:szCs w:val="24"/>
        </w:rPr>
        <w:lastRenderedPageBreak/>
        <w:t>Какие типы сложных предложений обна</w:t>
      </w:r>
      <w:r w:rsidRPr="00146B92">
        <w:rPr>
          <w:sz w:val="24"/>
          <w:szCs w:val="24"/>
        </w:rPr>
        <w:t>руживаются в тексте? В чем отличие сложных предложений от осложненных?</w:t>
      </w:r>
    </w:p>
    <w:p w14:paraId="2C7E2F4E" w14:textId="77777777" w:rsidR="00146B92" w:rsidRPr="00146B92" w:rsidRDefault="008B2066" w:rsidP="00146B92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146B92" w:rsidRPr="00146B92">
        <w:rPr>
          <w:b/>
          <w:sz w:val="24"/>
          <w:szCs w:val="24"/>
        </w:rPr>
        <w:t>Лексикология</w:t>
      </w:r>
    </w:p>
    <w:p w14:paraId="7FE97CA7" w14:textId="77777777" w:rsidR="00146B92" w:rsidRDefault="00146B92" w:rsidP="00146B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Определите лексический состав вышеприведенного текста. </w:t>
      </w:r>
    </w:p>
    <w:p w14:paraId="3B601126" w14:textId="01206CE1" w:rsidR="00146B92" w:rsidRDefault="00146B92" w:rsidP="00146B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Дайте характеристику лексемы </w:t>
      </w:r>
      <w:r w:rsidRPr="00146B92">
        <w:rPr>
          <w:i/>
          <w:color w:val="000000"/>
          <w:sz w:val="24"/>
          <w:szCs w:val="24"/>
        </w:rPr>
        <w:t>класс</w:t>
      </w:r>
      <w:r>
        <w:rPr>
          <w:color w:val="000000"/>
          <w:sz w:val="24"/>
          <w:szCs w:val="24"/>
        </w:rPr>
        <w:t xml:space="preserve"> в данном тексте. Какое значение она приобретает? </w:t>
      </w:r>
    </w:p>
    <w:p w14:paraId="6F7EA9A8" w14:textId="77777777" w:rsidR="00146B92" w:rsidRDefault="00146B92" w:rsidP="00146B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Выделите в тексте научную терминологию. Дайте характеристику выделенных терминов. </w:t>
      </w:r>
    </w:p>
    <w:p w14:paraId="693F7D7A" w14:textId="127B2067" w:rsidR="00146B92" w:rsidRDefault="00146B92" w:rsidP="00146B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Ох</w:t>
      </w:r>
      <w:r>
        <w:rPr>
          <w:color w:val="000000"/>
          <w:sz w:val="24"/>
          <w:szCs w:val="24"/>
        </w:rPr>
        <w:t xml:space="preserve">арактеризуйте словосочетание </w:t>
      </w:r>
      <w:r w:rsidRPr="00146B92">
        <w:rPr>
          <w:i/>
          <w:color w:val="000000"/>
          <w:sz w:val="24"/>
          <w:szCs w:val="24"/>
        </w:rPr>
        <w:t>при этом следует отметить</w:t>
      </w:r>
      <w:r>
        <w:rPr>
          <w:color w:val="000000"/>
          <w:sz w:val="24"/>
          <w:szCs w:val="24"/>
        </w:rPr>
        <w:t>. Какую роль в тексте оно играет? Можно найти и другие словосочетания такого типа?</w:t>
      </w:r>
    </w:p>
    <w:p w14:paraId="43BD9D71" w14:textId="6CE972B7" w:rsidR="00146B92" w:rsidRDefault="00146B92" w:rsidP="00146B92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Объясните термин </w:t>
      </w:r>
      <w:r w:rsidRPr="00146B92">
        <w:rPr>
          <w:i/>
          <w:color w:val="000000"/>
          <w:sz w:val="24"/>
          <w:szCs w:val="24"/>
        </w:rPr>
        <w:t>оппозитивность значений</w:t>
      </w:r>
      <w:r>
        <w:rPr>
          <w:color w:val="000000"/>
          <w:sz w:val="24"/>
          <w:szCs w:val="24"/>
        </w:rPr>
        <w:t xml:space="preserve">. Какую роль играют слова с такой семантикой в научном тексте? Дайте полную характеристику такого явления в языке. </w:t>
      </w:r>
    </w:p>
    <w:p w14:paraId="00000026" w14:textId="77777777" w:rsidR="005556A3" w:rsidRPr="00146B92" w:rsidRDefault="008B2066" w:rsidP="00146B92">
      <w:pPr>
        <w:jc w:val="center"/>
        <w:rPr>
          <w:b/>
          <w:sz w:val="24"/>
          <w:szCs w:val="24"/>
        </w:rPr>
      </w:pPr>
      <w:r w:rsidRPr="00146B92">
        <w:rPr>
          <w:b/>
          <w:sz w:val="24"/>
          <w:szCs w:val="24"/>
        </w:rPr>
        <w:t>Стилистика</w:t>
      </w:r>
    </w:p>
    <w:p w14:paraId="00000027" w14:textId="77777777" w:rsidR="005556A3" w:rsidRDefault="008B2066" w:rsidP="00146B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Ох</w:t>
      </w:r>
      <w:r>
        <w:rPr>
          <w:color w:val="000000"/>
          <w:sz w:val="24"/>
          <w:szCs w:val="24"/>
        </w:rPr>
        <w:t>арактеризуйте данный текст (языковая функция, сфера употребления, отличительные черты).</w:t>
      </w:r>
    </w:p>
    <w:p w14:paraId="00000028" w14:textId="77777777" w:rsidR="005556A3" w:rsidRDefault="008B2066" w:rsidP="00146B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Определите жанр приведенного текста. </w:t>
      </w:r>
    </w:p>
    <w:p w14:paraId="00000029" w14:textId="77777777" w:rsidR="005556A3" w:rsidRDefault="008B2066" w:rsidP="00146B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Каков</w:t>
      </w:r>
      <w:r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специфик</w:t>
      </w:r>
      <w:r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 его структуры? </w:t>
      </w:r>
    </w:p>
    <w:p w14:paraId="0000002A" w14:textId="77777777" w:rsidR="005556A3" w:rsidRDefault="008B2066" w:rsidP="00146B9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 xml:space="preserve">Что такое </w:t>
      </w:r>
      <w:r>
        <w:rPr>
          <w:i/>
          <w:color w:val="000000"/>
          <w:sz w:val="24"/>
          <w:szCs w:val="24"/>
        </w:rPr>
        <w:t>УДК</w:t>
      </w:r>
      <w:r>
        <w:rPr>
          <w:color w:val="000000"/>
          <w:sz w:val="24"/>
          <w:szCs w:val="24"/>
        </w:rPr>
        <w:t xml:space="preserve">  и </w:t>
      </w:r>
      <w:r>
        <w:rPr>
          <w:i/>
          <w:color w:val="000000"/>
          <w:sz w:val="24"/>
          <w:szCs w:val="24"/>
        </w:rPr>
        <w:t xml:space="preserve">DOI </w:t>
      </w:r>
      <w:r>
        <w:rPr>
          <w:color w:val="000000"/>
          <w:sz w:val="24"/>
          <w:szCs w:val="24"/>
        </w:rPr>
        <w:t xml:space="preserve">? С какой целью в </w:t>
      </w:r>
      <w:r>
        <w:rPr>
          <w:sz w:val="24"/>
          <w:szCs w:val="24"/>
        </w:rPr>
        <w:t>данном</w:t>
      </w:r>
      <w:r>
        <w:rPr>
          <w:color w:val="000000"/>
          <w:sz w:val="24"/>
          <w:szCs w:val="24"/>
        </w:rPr>
        <w:t xml:space="preserve"> стиле такие коды используются?</w:t>
      </w:r>
    </w:p>
    <w:p w14:paraId="00000033" w14:textId="77777777" w:rsidR="005556A3" w:rsidRPr="00146B92" w:rsidRDefault="008B2066" w:rsidP="00146B9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sz w:val="24"/>
          <w:szCs w:val="24"/>
        </w:rPr>
      </w:pPr>
      <w:r w:rsidRPr="00146B92">
        <w:rPr>
          <w:b/>
          <w:sz w:val="24"/>
          <w:szCs w:val="24"/>
        </w:rPr>
        <w:t>История русского языка</w:t>
      </w:r>
    </w:p>
    <w:p w14:paraId="00000034" w14:textId="77777777" w:rsidR="005556A3" w:rsidRPr="001E05AC" w:rsidRDefault="008B2066" w:rsidP="001E05AC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1E05AC">
        <w:rPr>
          <w:sz w:val="24"/>
          <w:szCs w:val="24"/>
        </w:rPr>
        <w:t>В статье анализируется категория рода у имен существительных. Какими морфо</w:t>
      </w:r>
      <w:r w:rsidRPr="001E05AC">
        <w:rPr>
          <w:sz w:val="24"/>
          <w:szCs w:val="24"/>
        </w:rPr>
        <w:t>логическими категориями обладали имена существительные в праславянском, а затем в древнерусском языке?</w:t>
      </w:r>
    </w:p>
    <w:p w14:paraId="00000035" w14:textId="0F9AF042" w:rsidR="005556A3" w:rsidRPr="001E05AC" w:rsidRDefault="008B2066" w:rsidP="001E05AC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1E05AC">
        <w:rPr>
          <w:sz w:val="24"/>
          <w:szCs w:val="24"/>
        </w:rPr>
        <w:t>Объясните возникновение чер</w:t>
      </w:r>
      <w:r w:rsidR="00146B92" w:rsidRPr="001E05AC">
        <w:rPr>
          <w:sz w:val="24"/>
          <w:szCs w:val="24"/>
        </w:rPr>
        <w:t xml:space="preserve">едования в однокоренных словах </w:t>
      </w:r>
      <w:r w:rsidRPr="001E05AC">
        <w:rPr>
          <w:i/>
          <w:sz w:val="24"/>
          <w:szCs w:val="24"/>
        </w:rPr>
        <w:t>имя</w:t>
      </w:r>
      <w:r w:rsidR="00146B92" w:rsidRPr="001E05AC">
        <w:rPr>
          <w:sz w:val="24"/>
          <w:szCs w:val="24"/>
        </w:rPr>
        <w:t xml:space="preserve"> и </w:t>
      </w:r>
      <w:r w:rsidRPr="001E05AC">
        <w:rPr>
          <w:i/>
          <w:sz w:val="24"/>
          <w:szCs w:val="24"/>
        </w:rPr>
        <w:t>наименование</w:t>
      </w:r>
      <w:r w:rsidRPr="001E05AC">
        <w:rPr>
          <w:sz w:val="24"/>
          <w:szCs w:val="24"/>
        </w:rPr>
        <w:t>. Приведите примеры слов с подобным чередованием.</w:t>
      </w:r>
    </w:p>
    <w:p w14:paraId="00000036" w14:textId="563FFD64" w:rsidR="005556A3" w:rsidRPr="001E05AC" w:rsidRDefault="008B2066" w:rsidP="001E05AC">
      <w:pPr>
        <w:pStyle w:val="Odstavecseseznamem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sz w:val="24"/>
          <w:szCs w:val="24"/>
        </w:rPr>
      </w:pPr>
      <w:r w:rsidRPr="001E05AC">
        <w:rPr>
          <w:sz w:val="24"/>
          <w:szCs w:val="24"/>
        </w:rPr>
        <w:t xml:space="preserve">К какому залогу относятся </w:t>
      </w:r>
      <w:r w:rsidR="001E05AC" w:rsidRPr="001E05AC">
        <w:rPr>
          <w:sz w:val="24"/>
          <w:szCs w:val="24"/>
        </w:rPr>
        <w:t xml:space="preserve">глагольные формы в предложении </w:t>
      </w:r>
      <w:r w:rsidRPr="001E05AC">
        <w:rPr>
          <w:i/>
          <w:sz w:val="24"/>
          <w:szCs w:val="24"/>
        </w:rPr>
        <w:t>Данная гипотеза проверялась экспериментально, эксперименты проводились со сбором данных времени реакции с двумя группами испытуемых</w:t>
      </w:r>
      <w:r w:rsidRPr="001E05AC">
        <w:rPr>
          <w:sz w:val="24"/>
          <w:szCs w:val="24"/>
        </w:rPr>
        <w:t>? Что вам известно о формировании категории залога?</w:t>
      </w:r>
    </w:p>
    <w:p w14:paraId="00000037" w14:textId="77777777" w:rsidR="005556A3" w:rsidRDefault="005556A3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787AC32F" w14:textId="77777777" w:rsidR="001E05AC" w:rsidRDefault="001E05A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bookmarkStart w:id="1" w:name="_GoBack"/>
      <w:bookmarkEnd w:id="1"/>
    </w:p>
    <w:p w14:paraId="00000042" w14:textId="54716751" w:rsidR="005556A3" w:rsidRDefault="001E05AC" w:rsidP="001E05A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</w:t>
      </w:r>
      <w:r w:rsidR="008B2066">
        <w:rPr>
          <w:b/>
          <w:sz w:val="24"/>
          <w:szCs w:val="24"/>
        </w:rPr>
        <w:t>Литература</w:t>
      </w:r>
    </w:p>
    <w:p w14:paraId="00000043" w14:textId="77777777" w:rsidR="005556A3" w:rsidRPr="001E05AC" w:rsidRDefault="008B2066" w:rsidP="001E05AC">
      <w:pPr>
        <w:pStyle w:val="Odstavecseseznamem"/>
        <w:numPr>
          <w:ilvl w:val="0"/>
          <w:numId w:val="12"/>
        </w:numPr>
        <w:spacing w:after="0" w:line="360" w:lineRule="auto"/>
        <w:jc w:val="both"/>
        <w:rPr>
          <w:sz w:val="24"/>
          <w:szCs w:val="24"/>
        </w:rPr>
      </w:pPr>
      <w:r w:rsidRPr="001E05AC">
        <w:rPr>
          <w:sz w:val="24"/>
          <w:szCs w:val="24"/>
        </w:rPr>
        <w:t>Какие писатели писали на двух или более языках? С чем это было связано? Приведите примеры их произведений.</w:t>
      </w:r>
    </w:p>
    <w:p w14:paraId="00000044" w14:textId="77777777" w:rsidR="005556A3" w:rsidRPr="001E05AC" w:rsidRDefault="008B2066" w:rsidP="001E05AC">
      <w:pPr>
        <w:pStyle w:val="Odstavecseseznamem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1E05AC">
        <w:rPr>
          <w:sz w:val="24"/>
          <w:szCs w:val="24"/>
        </w:rPr>
        <w:t>В произведениях каких писателей разных веков встречаются восточные мотивы? Приведите примеры.</w:t>
      </w:r>
    </w:p>
    <w:p w14:paraId="00000045" w14:textId="77777777" w:rsidR="005556A3" w:rsidRDefault="005556A3">
      <w:pPr>
        <w:rPr>
          <w:rFonts w:ascii="Arial" w:eastAsia="Arial" w:hAnsi="Arial" w:cs="Arial"/>
          <w:color w:val="444950"/>
          <w:sz w:val="20"/>
          <w:szCs w:val="20"/>
          <w:shd w:val="clear" w:color="auto" w:fill="F1F0F0"/>
        </w:rPr>
      </w:pPr>
    </w:p>
    <w:sectPr w:rsidR="005556A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04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F6A31" w14:textId="77777777" w:rsidR="008B2066" w:rsidRDefault="008B2066">
      <w:pPr>
        <w:spacing w:after="0" w:line="240" w:lineRule="auto"/>
      </w:pPr>
      <w:r>
        <w:separator/>
      </w:r>
    </w:p>
  </w:endnote>
  <w:endnote w:type="continuationSeparator" w:id="0">
    <w:p w14:paraId="0C48C661" w14:textId="77777777" w:rsidR="008B2066" w:rsidRDefault="008B2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484EC" w14:textId="77777777" w:rsidR="008B2066" w:rsidRDefault="008B2066">
      <w:pPr>
        <w:spacing w:after="0" w:line="240" w:lineRule="auto"/>
      </w:pPr>
      <w:r>
        <w:separator/>
      </w:r>
    </w:p>
  </w:footnote>
  <w:footnote w:type="continuationSeparator" w:id="0">
    <w:p w14:paraId="303C4E94" w14:textId="77777777" w:rsidR="008B2066" w:rsidRDefault="008B2066">
      <w:pPr>
        <w:spacing w:after="0" w:line="240" w:lineRule="auto"/>
      </w:pPr>
      <w:r>
        <w:continuationSeparator/>
      </w:r>
    </w:p>
  </w:footnote>
  <w:footnote w:id="1">
    <w:p w14:paraId="00000046" w14:textId="77777777" w:rsidR="005556A3" w:rsidRDefault="008B206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Исследование выполнено в рамках государственного задания Минобрнауки России (проект № 34.8857.2017/9.10).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20E9"/>
    <w:multiLevelType w:val="multilevel"/>
    <w:tmpl w:val="979CDF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5DA13CD"/>
    <w:multiLevelType w:val="multilevel"/>
    <w:tmpl w:val="C7BABA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8D73227"/>
    <w:multiLevelType w:val="hybridMultilevel"/>
    <w:tmpl w:val="75D622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9174EF"/>
    <w:multiLevelType w:val="multilevel"/>
    <w:tmpl w:val="AB6831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nsid w:val="3E8E126E"/>
    <w:multiLevelType w:val="multilevel"/>
    <w:tmpl w:val="98601D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1223354"/>
    <w:multiLevelType w:val="hybridMultilevel"/>
    <w:tmpl w:val="ABC895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B8343C"/>
    <w:multiLevelType w:val="hybridMultilevel"/>
    <w:tmpl w:val="31666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96B22"/>
    <w:multiLevelType w:val="multilevel"/>
    <w:tmpl w:val="6CD249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6FE74DD4"/>
    <w:multiLevelType w:val="hybridMultilevel"/>
    <w:tmpl w:val="21783E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1A47DC"/>
    <w:multiLevelType w:val="multilevel"/>
    <w:tmpl w:val="E8A498D2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0">
    <w:nsid w:val="72DB0C81"/>
    <w:multiLevelType w:val="hybridMultilevel"/>
    <w:tmpl w:val="C002A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B5F7C"/>
    <w:multiLevelType w:val="hybridMultilevel"/>
    <w:tmpl w:val="B64E4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1"/>
  </w:num>
  <w:num w:numId="6">
    <w:abstractNumId w:val="0"/>
  </w:num>
  <w:num w:numId="7">
    <w:abstractNumId w:val="2"/>
  </w:num>
  <w:num w:numId="8">
    <w:abstractNumId w:val="11"/>
  </w:num>
  <w:num w:numId="9">
    <w:abstractNumId w:val="5"/>
  </w:num>
  <w:num w:numId="10">
    <w:abstractNumId w:val="10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556A3"/>
    <w:rsid w:val="00146B92"/>
    <w:rsid w:val="001E05AC"/>
    <w:rsid w:val="005556A3"/>
    <w:rsid w:val="008B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905EA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375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375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37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758CE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905EA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375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375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375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9758CE"/>
    <w:pPr>
      <w:ind w:left="720"/>
      <w:contextualSpacing/>
    </w:p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journals.tsu.ru/philology/&amp;journal_page=archive&amp;id=1801&amp;article_id=40137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P9sxxI/xADGXUOYWIq0h6Z3ZEw==">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1102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Korycankova</dc:creator>
  <cp:lastModifiedBy>Křížová</cp:lastModifiedBy>
  <cp:revision>2</cp:revision>
  <dcterms:created xsi:type="dcterms:W3CDTF">2019-07-22T12:20:00Z</dcterms:created>
  <dcterms:modified xsi:type="dcterms:W3CDTF">2019-09-16T05:57:00Z</dcterms:modified>
</cp:coreProperties>
</file>